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848B0" w14:textId="629F2F01" w:rsidR="002C1C89" w:rsidRPr="00A42A05" w:rsidRDefault="00BE2879" w:rsidP="009C5B7D">
      <w:pPr>
        <w:spacing w:before="240" w:after="240" w:line="240" w:lineRule="auto"/>
        <w:rPr>
          <w:rFonts w:ascii="Arial" w:eastAsia="Times New Roman" w:hAnsi="Arial" w:cs="Arial"/>
          <w:b/>
          <w:bCs/>
          <w:kern w:val="36"/>
          <w:sz w:val="28"/>
          <w:szCs w:val="28"/>
        </w:rPr>
      </w:pPr>
      <w:r w:rsidRPr="00A42A05">
        <w:rPr>
          <w:rFonts w:ascii="Arial" w:eastAsia="Times New Roman" w:hAnsi="Arial" w:cs="Arial"/>
          <w:b/>
          <w:bCs/>
          <w:color w:val="0070C0"/>
          <w:kern w:val="36"/>
          <w:sz w:val="28"/>
          <w:szCs w:val="28"/>
        </w:rPr>
        <w:t xml:space="preserve">SPRINT – </w:t>
      </w:r>
      <w:r w:rsidR="006A7B1C" w:rsidRPr="00A42A05">
        <w:rPr>
          <w:rFonts w:ascii="Arial" w:eastAsia="Times New Roman" w:hAnsi="Arial" w:cs="Arial"/>
          <w:b/>
          <w:bCs/>
          <w:color w:val="0070C0"/>
          <w:kern w:val="36"/>
          <w:sz w:val="28"/>
          <w:szCs w:val="28"/>
        </w:rPr>
        <w:t>2</w:t>
      </w:r>
      <w:r w:rsidR="006A7B1C" w:rsidRPr="00A42A05">
        <w:rPr>
          <w:rFonts w:ascii="Arial" w:eastAsia="Times New Roman" w:hAnsi="Arial" w:cs="Arial"/>
          <w:b/>
          <w:bCs/>
          <w:color w:val="0070C0"/>
          <w:kern w:val="36"/>
          <w:sz w:val="28"/>
          <w:szCs w:val="28"/>
          <w:vertAlign w:val="superscript"/>
        </w:rPr>
        <w:t>nd</w:t>
      </w:r>
      <w:r w:rsidR="006A7B1C" w:rsidRPr="00A42A05">
        <w:rPr>
          <w:rFonts w:ascii="Arial" w:eastAsia="Times New Roman" w:hAnsi="Arial" w:cs="Arial"/>
          <w:b/>
          <w:bCs/>
          <w:color w:val="0070C0"/>
          <w:kern w:val="36"/>
          <w:sz w:val="28"/>
          <w:szCs w:val="28"/>
        </w:rPr>
        <w:t xml:space="preserve"> EDITION 2019</w:t>
      </w:r>
    </w:p>
    <w:p w14:paraId="46BE2F01" w14:textId="562F0D21" w:rsidR="002A103A" w:rsidRPr="00A42A05" w:rsidRDefault="00E07258" w:rsidP="009C5B7D">
      <w:pPr>
        <w:spacing w:before="240" w:after="240" w:line="240" w:lineRule="auto"/>
        <w:rPr>
          <w:rFonts w:ascii="Arial" w:eastAsia="Times New Roman" w:hAnsi="Arial" w:cs="Arial"/>
          <w:b/>
          <w:bCs/>
          <w:color w:val="0070C0"/>
          <w:kern w:val="36"/>
          <w:sz w:val="28"/>
          <w:szCs w:val="28"/>
        </w:rPr>
      </w:pPr>
      <w:r w:rsidRPr="00A42A05">
        <w:rPr>
          <w:rFonts w:ascii="Arial" w:eastAsia="Times New Roman" w:hAnsi="Arial" w:cs="Arial"/>
          <w:b/>
          <w:bCs/>
          <w:color w:val="0070C0"/>
          <w:kern w:val="36"/>
          <w:sz w:val="28"/>
          <w:szCs w:val="28"/>
        </w:rPr>
        <w:t>GUIDELINE</w:t>
      </w:r>
      <w:r w:rsidR="00BE2879" w:rsidRPr="00A42A05">
        <w:rPr>
          <w:rFonts w:ascii="Arial" w:eastAsia="Times New Roman" w:hAnsi="Arial" w:cs="Arial"/>
          <w:b/>
          <w:bCs/>
          <w:color w:val="0070C0"/>
          <w:kern w:val="36"/>
          <w:sz w:val="28"/>
          <w:szCs w:val="28"/>
        </w:rPr>
        <w:t>S AUSTRALIAN TECHNOLOGY NETWORK (ATN)</w:t>
      </w:r>
    </w:p>
    <w:p w14:paraId="66178114" w14:textId="42D1CCE3" w:rsidR="00BE2879" w:rsidRPr="00A42A05" w:rsidRDefault="00BE2879" w:rsidP="009C5B7D">
      <w:pPr>
        <w:spacing w:before="240" w:after="240" w:line="240" w:lineRule="auto"/>
        <w:rPr>
          <w:rFonts w:ascii="Arial" w:eastAsia="Times New Roman" w:hAnsi="Arial" w:cs="Arial"/>
          <w:b/>
          <w:sz w:val="24"/>
          <w:szCs w:val="24"/>
        </w:rPr>
      </w:pPr>
      <w:r w:rsidRPr="00A42A05">
        <w:rPr>
          <w:rFonts w:ascii="Arial" w:eastAsia="Times New Roman" w:hAnsi="Arial" w:cs="Arial"/>
          <w:b/>
          <w:sz w:val="24"/>
          <w:szCs w:val="24"/>
        </w:rPr>
        <w:t xml:space="preserve">Available at </w:t>
      </w:r>
      <w:hyperlink r:id="rId8" w:history="1">
        <w:r w:rsidRPr="00A42A05">
          <w:rPr>
            <w:rStyle w:val="Hyperlink"/>
            <w:rFonts w:ascii="Arial" w:eastAsia="Times New Roman" w:hAnsi="Arial" w:cs="Arial"/>
            <w:b/>
            <w:sz w:val="24"/>
            <w:szCs w:val="24"/>
          </w:rPr>
          <w:t>www.atn.edu.au/scholarships-grants/fapesp</w:t>
        </w:r>
      </w:hyperlink>
      <w:r w:rsidRPr="00A42A05">
        <w:rPr>
          <w:rFonts w:ascii="Arial" w:eastAsia="Times New Roman" w:hAnsi="Arial" w:cs="Arial"/>
          <w:b/>
          <w:sz w:val="24"/>
          <w:szCs w:val="24"/>
        </w:rPr>
        <w:t xml:space="preserve"> </w:t>
      </w:r>
    </w:p>
    <w:p w14:paraId="4332840F" w14:textId="77777777" w:rsidR="000B0E40" w:rsidRPr="00A42A05" w:rsidRDefault="000B0E40" w:rsidP="009C5B7D">
      <w:pPr>
        <w:spacing w:before="240" w:after="240" w:line="240" w:lineRule="auto"/>
        <w:rPr>
          <w:rFonts w:ascii="Arial" w:eastAsia="Times New Roman" w:hAnsi="Arial" w:cs="Arial"/>
          <w:b/>
          <w:u w:val="single"/>
        </w:rPr>
      </w:pPr>
    </w:p>
    <w:p w14:paraId="78CAB05A" w14:textId="7BB0B34D" w:rsidR="00C130F7" w:rsidRPr="00A42A05" w:rsidRDefault="00C130F7" w:rsidP="009C5B7D">
      <w:pPr>
        <w:spacing w:before="240" w:after="240" w:line="240" w:lineRule="auto"/>
        <w:rPr>
          <w:rFonts w:ascii="Arial" w:eastAsia="Times New Roman" w:hAnsi="Arial" w:cs="Arial"/>
          <w:b/>
          <w:sz w:val="24"/>
          <w:szCs w:val="24"/>
          <w:u w:val="single"/>
        </w:rPr>
      </w:pPr>
      <w:r w:rsidRPr="00A42A05">
        <w:rPr>
          <w:rFonts w:ascii="Arial" w:eastAsia="Times New Roman" w:hAnsi="Arial" w:cs="Arial"/>
          <w:b/>
          <w:sz w:val="24"/>
          <w:szCs w:val="24"/>
          <w:u w:val="single"/>
        </w:rPr>
        <w:t xml:space="preserve">Specific requests for proposals </w:t>
      </w:r>
      <w:r w:rsidR="00476221" w:rsidRPr="00A42A05">
        <w:rPr>
          <w:rFonts w:ascii="Arial" w:eastAsia="Times New Roman" w:hAnsi="Arial" w:cs="Arial"/>
          <w:b/>
          <w:sz w:val="24"/>
          <w:szCs w:val="24"/>
          <w:u w:val="single"/>
        </w:rPr>
        <w:t xml:space="preserve">submissions </w:t>
      </w:r>
      <w:r w:rsidRPr="00A42A05">
        <w:rPr>
          <w:rFonts w:ascii="Arial" w:eastAsia="Times New Roman" w:hAnsi="Arial" w:cs="Arial"/>
          <w:b/>
          <w:sz w:val="24"/>
          <w:szCs w:val="24"/>
          <w:u w:val="single"/>
        </w:rPr>
        <w:t xml:space="preserve">from </w:t>
      </w:r>
      <w:r w:rsidR="00476221" w:rsidRPr="00A42A05">
        <w:rPr>
          <w:rFonts w:ascii="Arial" w:eastAsia="Times New Roman" w:hAnsi="Arial" w:cs="Arial"/>
          <w:b/>
          <w:sz w:val="24"/>
          <w:szCs w:val="24"/>
          <w:u w:val="single"/>
        </w:rPr>
        <w:t xml:space="preserve">researchers of </w:t>
      </w:r>
      <w:r w:rsidR="00BE2879" w:rsidRPr="00A42A05">
        <w:rPr>
          <w:rFonts w:ascii="Arial" w:eastAsia="Times New Roman" w:hAnsi="Arial" w:cs="Arial"/>
          <w:b/>
          <w:sz w:val="24"/>
          <w:szCs w:val="24"/>
          <w:u w:val="single"/>
        </w:rPr>
        <w:t>the ATN</w:t>
      </w:r>
    </w:p>
    <w:p w14:paraId="2862EF13" w14:textId="77777777" w:rsidR="005E7C8C" w:rsidRPr="00A42A05" w:rsidRDefault="005E7C8C" w:rsidP="009C5B7D">
      <w:pPr>
        <w:spacing w:before="240" w:after="240" w:line="240" w:lineRule="auto"/>
        <w:jc w:val="both"/>
        <w:rPr>
          <w:rFonts w:ascii="Arial" w:eastAsia="Times New Roman" w:hAnsi="Arial" w:cs="Arial"/>
        </w:rPr>
      </w:pPr>
    </w:p>
    <w:p w14:paraId="2D50A66A" w14:textId="60B2F228" w:rsidR="00E07258" w:rsidRPr="00A42A05" w:rsidRDefault="00E07258" w:rsidP="009C5B7D">
      <w:pPr>
        <w:spacing w:before="240" w:after="240" w:line="240" w:lineRule="auto"/>
        <w:jc w:val="both"/>
        <w:rPr>
          <w:rFonts w:ascii="Arial" w:hAnsi="Arial" w:cs="Arial"/>
        </w:rPr>
      </w:pPr>
      <w:r w:rsidRPr="00A42A05">
        <w:rPr>
          <w:rFonts w:ascii="Arial" w:eastAsia="Times New Roman" w:hAnsi="Arial" w:cs="Arial"/>
        </w:rPr>
        <w:t xml:space="preserve">FAPESP and </w:t>
      </w:r>
      <w:r w:rsidR="00BE2879" w:rsidRPr="00A42A05">
        <w:rPr>
          <w:rFonts w:ascii="Arial" w:eastAsia="Times New Roman" w:hAnsi="Arial" w:cs="Arial"/>
        </w:rPr>
        <w:t>the Australian Technology Network of Universities (ATN)</w:t>
      </w:r>
      <w:r w:rsidRPr="00A42A05">
        <w:rPr>
          <w:rFonts w:ascii="Arial" w:eastAsia="Times New Roman" w:hAnsi="Arial" w:cs="Arial"/>
        </w:rPr>
        <w:t xml:space="preserve">, signed a Cooperation Agreement for Research on </w:t>
      </w:r>
      <w:r w:rsidR="00BE2879" w:rsidRPr="00A42A05">
        <w:rPr>
          <w:rFonts w:ascii="Arial" w:eastAsia="Times New Roman" w:hAnsi="Arial" w:cs="Arial"/>
        </w:rPr>
        <w:t>June 11</w:t>
      </w:r>
      <w:r w:rsidR="00BE2879" w:rsidRPr="00A42A05">
        <w:rPr>
          <w:rFonts w:ascii="Arial" w:eastAsia="Times New Roman" w:hAnsi="Arial" w:cs="Arial"/>
          <w:vertAlign w:val="superscript"/>
        </w:rPr>
        <w:t>th</w:t>
      </w:r>
      <w:r w:rsidR="00BE2879" w:rsidRPr="00A42A05">
        <w:rPr>
          <w:rFonts w:ascii="Arial" w:eastAsia="Times New Roman" w:hAnsi="Arial" w:cs="Arial"/>
        </w:rPr>
        <w:t>, 2013</w:t>
      </w:r>
      <w:r w:rsidRPr="00A42A05">
        <w:rPr>
          <w:rFonts w:ascii="Arial" w:eastAsia="Times New Roman" w:hAnsi="Arial" w:cs="Arial"/>
        </w:rPr>
        <w:t xml:space="preserve">, aiming to </w:t>
      </w:r>
      <w:r w:rsidRPr="00A42A05">
        <w:rPr>
          <w:rFonts w:ascii="Arial" w:hAnsi="Arial" w:cs="Arial"/>
        </w:rPr>
        <w:t>implement scientific and technological cooperation between researchers from</w:t>
      </w:r>
      <w:r w:rsidR="007B1FAA" w:rsidRPr="00A42A05">
        <w:rPr>
          <w:rFonts w:ascii="Arial" w:eastAsia="Times New Roman" w:hAnsi="Arial" w:cs="Arial"/>
        </w:rPr>
        <w:t xml:space="preserve"> the </w:t>
      </w:r>
      <w:r w:rsidR="00BE2879" w:rsidRPr="00A42A05">
        <w:rPr>
          <w:rFonts w:ascii="Arial" w:eastAsia="Times New Roman" w:hAnsi="Arial" w:cs="Arial"/>
        </w:rPr>
        <w:t>ATN</w:t>
      </w:r>
      <w:r w:rsidR="007B1FAA" w:rsidRPr="00A42A05">
        <w:rPr>
          <w:rFonts w:ascii="Arial" w:eastAsia="Times New Roman" w:hAnsi="Arial" w:cs="Arial"/>
        </w:rPr>
        <w:t xml:space="preserve">, </w:t>
      </w:r>
      <w:r w:rsidR="00BE2879" w:rsidRPr="00A42A05">
        <w:rPr>
          <w:rFonts w:ascii="Arial" w:eastAsia="Times New Roman" w:hAnsi="Arial" w:cs="Arial"/>
        </w:rPr>
        <w:t>Australia</w:t>
      </w:r>
      <w:r w:rsidR="007B1FAA" w:rsidRPr="00A42A05">
        <w:rPr>
          <w:rFonts w:ascii="Arial" w:eastAsia="Times New Roman" w:hAnsi="Arial" w:cs="Arial"/>
        </w:rPr>
        <w:t xml:space="preserve">, </w:t>
      </w:r>
      <w:r w:rsidRPr="00A42A05">
        <w:rPr>
          <w:rFonts w:ascii="Arial" w:hAnsi="Arial" w:cs="Arial"/>
        </w:rPr>
        <w:t>and from the State of Sao Paulo, Brazil, through the funding of joint research projects.</w:t>
      </w:r>
    </w:p>
    <w:p w14:paraId="417EAB18" w14:textId="6B550E50" w:rsidR="00915E55" w:rsidRPr="00A42A05" w:rsidRDefault="007B1FAA" w:rsidP="009C5B7D">
      <w:pPr>
        <w:spacing w:before="240" w:after="240" w:line="240" w:lineRule="auto"/>
        <w:jc w:val="both"/>
        <w:rPr>
          <w:rFonts w:ascii="Arial" w:eastAsia="Times New Roman" w:hAnsi="Arial" w:cs="Arial"/>
        </w:rPr>
      </w:pPr>
      <w:r w:rsidRPr="00A42A05">
        <w:rPr>
          <w:rFonts w:ascii="Arial" w:hAnsi="Arial" w:cs="Arial"/>
        </w:rPr>
        <w:t>Unde</w:t>
      </w:r>
      <w:r w:rsidR="00BE2879" w:rsidRPr="00A42A05">
        <w:rPr>
          <w:rFonts w:ascii="Arial" w:hAnsi="Arial" w:cs="Arial"/>
        </w:rPr>
        <w:t>r the referred Agreement</w:t>
      </w:r>
      <w:r w:rsidR="00E07258" w:rsidRPr="00A42A05">
        <w:rPr>
          <w:rFonts w:ascii="Arial" w:hAnsi="Arial" w:cs="Arial"/>
        </w:rPr>
        <w:t xml:space="preserve">, FAPESP and </w:t>
      </w:r>
      <w:r w:rsidR="00BE2879" w:rsidRPr="00A42A05">
        <w:rPr>
          <w:rFonts w:ascii="Arial" w:hAnsi="Arial" w:cs="Arial"/>
        </w:rPr>
        <w:t>ATN</w:t>
      </w:r>
      <w:r w:rsidR="00E07258" w:rsidRPr="00A42A05">
        <w:rPr>
          <w:rFonts w:ascii="Arial" w:hAnsi="Arial" w:cs="Arial"/>
        </w:rPr>
        <w:t xml:space="preserve"> make p</w:t>
      </w:r>
      <w:r w:rsidR="009A4E50" w:rsidRPr="00A42A05">
        <w:rPr>
          <w:rFonts w:ascii="Arial" w:eastAsia="Times New Roman" w:hAnsi="Arial" w:cs="Arial"/>
        </w:rPr>
        <w:t>ublic</w:t>
      </w:r>
      <w:r w:rsidR="00E07258" w:rsidRPr="00A42A05">
        <w:rPr>
          <w:rFonts w:ascii="Arial" w:eastAsia="Times New Roman" w:hAnsi="Arial" w:cs="Arial"/>
        </w:rPr>
        <w:t xml:space="preserve"> this</w:t>
      </w:r>
      <w:r w:rsidR="009A4E50" w:rsidRPr="00A42A05">
        <w:rPr>
          <w:rFonts w:ascii="Arial" w:eastAsia="Times New Roman" w:hAnsi="Arial" w:cs="Arial"/>
        </w:rPr>
        <w:t xml:space="preserve"> Call for Proposals for the </w:t>
      </w:r>
      <w:r w:rsidR="00EA64B7" w:rsidRPr="00A42A05">
        <w:rPr>
          <w:rFonts w:ascii="Arial" w:eastAsia="Times New Roman" w:hAnsi="Arial" w:cs="Arial"/>
          <w:lang w:val="en-GB" w:eastAsia="pt-BR"/>
        </w:rPr>
        <w:t xml:space="preserve">exchange of </w:t>
      </w:r>
      <w:r w:rsidR="00BE2879" w:rsidRPr="00A42A05">
        <w:rPr>
          <w:rFonts w:ascii="Arial" w:eastAsia="Times New Roman" w:hAnsi="Arial" w:cs="Arial"/>
          <w:lang w:val="en-GB" w:eastAsia="pt-BR"/>
        </w:rPr>
        <w:t xml:space="preserve">faculty, </w:t>
      </w:r>
      <w:r w:rsidR="00687BA7" w:rsidRPr="00A42A05">
        <w:rPr>
          <w:rFonts w:ascii="Arial" w:eastAsia="Times New Roman" w:hAnsi="Arial" w:cs="Arial"/>
          <w:lang w:val="en-GB" w:eastAsia="pt-BR"/>
        </w:rPr>
        <w:t xml:space="preserve">postdoctoral </w:t>
      </w:r>
      <w:r w:rsidR="00EA64B7" w:rsidRPr="00A42A05">
        <w:rPr>
          <w:rFonts w:ascii="Arial" w:eastAsia="Times New Roman" w:hAnsi="Arial" w:cs="Arial"/>
          <w:lang w:val="en-GB" w:eastAsia="pt-BR"/>
        </w:rPr>
        <w:t>researchers</w:t>
      </w:r>
      <w:r w:rsidR="00BE2879" w:rsidRPr="00A42A05">
        <w:rPr>
          <w:rFonts w:ascii="Arial" w:eastAsia="Times New Roman" w:hAnsi="Arial" w:cs="Arial"/>
          <w:lang w:val="en-GB" w:eastAsia="pt-BR"/>
        </w:rPr>
        <w:t xml:space="preserve"> and PhD researchers</w:t>
      </w:r>
      <w:r w:rsidR="000677DD" w:rsidRPr="00A42A05">
        <w:rPr>
          <w:rFonts w:ascii="Arial" w:eastAsia="Times New Roman" w:hAnsi="Arial" w:cs="Arial"/>
          <w:lang w:val="en-GB" w:eastAsia="pt-BR"/>
        </w:rPr>
        <w:t xml:space="preserve"> </w:t>
      </w:r>
      <w:r w:rsidR="000677DD" w:rsidRPr="00A42A05">
        <w:rPr>
          <w:rFonts w:ascii="Arial" w:hAnsi="Arial" w:cs="Arial"/>
          <w:color w:val="000000"/>
          <w:lang w:val="en-GB"/>
        </w:rPr>
        <w:t>under the terms and conditions</w:t>
      </w:r>
      <w:r w:rsidR="005E7C8C" w:rsidRPr="00A42A05">
        <w:rPr>
          <w:rFonts w:ascii="Arial" w:hAnsi="Arial" w:cs="Arial"/>
          <w:color w:val="000000"/>
          <w:lang w:val="en-GB"/>
        </w:rPr>
        <w:t xml:space="preserve"> of the SPRINT </w:t>
      </w:r>
      <w:r w:rsidR="006A7B1C" w:rsidRPr="00A42A05">
        <w:rPr>
          <w:rFonts w:ascii="Arial" w:hAnsi="Arial" w:cs="Arial"/>
          <w:b/>
          <w:bCs/>
          <w:color w:val="000000"/>
        </w:rPr>
        <w:t>2</w:t>
      </w:r>
      <w:r w:rsidR="006A7B1C" w:rsidRPr="00A42A05">
        <w:rPr>
          <w:rFonts w:ascii="Arial" w:hAnsi="Arial" w:cs="Arial"/>
          <w:b/>
          <w:bCs/>
          <w:color w:val="000000"/>
          <w:vertAlign w:val="superscript"/>
        </w:rPr>
        <w:t>nd</w:t>
      </w:r>
      <w:r w:rsidR="00BE2879" w:rsidRPr="00A42A05">
        <w:rPr>
          <w:rFonts w:ascii="Arial" w:hAnsi="Arial" w:cs="Arial"/>
          <w:b/>
          <w:bCs/>
          <w:color w:val="000000"/>
        </w:rPr>
        <w:t xml:space="preserve"> Edition 201</w:t>
      </w:r>
      <w:r w:rsidR="006A7B1C" w:rsidRPr="00A42A05">
        <w:rPr>
          <w:rFonts w:ascii="Arial" w:hAnsi="Arial" w:cs="Arial"/>
          <w:b/>
          <w:bCs/>
          <w:color w:val="000000"/>
        </w:rPr>
        <w:t>9</w:t>
      </w:r>
      <w:r w:rsidR="000677DD" w:rsidRPr="00A42A05">
        <w:rPr>
          <w:rFonts w:ascii="Arial" w:hAnsi="Arial" w:cs="Arial"/>
          <w:color w:val="000000"/>
          <w:lang w:val="en-GB"/>
        </w:rPr>
        <w:t xml:space="preserve"> </w:t>
      </w:r>
      <w:r w:rsidR="00735645" w:rsidRPr="00A42A05">
        <w:rPr>
          <w:rFonts w:ascii="Arial" w:hAnsi="Arial" w:cs="Arial"/>
          <w:color w:val="000000"/>
          <w:lang w:val="en-GB"/>
        </w:rPr>
        <w:t>(</w:t>
      </w:r>
      <w:hyperlink r:id="rId9" w:history="1">
        <w:r w:rsidR="006A7B1C" w:rsidRPr="00A42A05">
          <w:rPr>
            <w:rStyle w:val="Hyperlink"/>
            <w:rFonts w:ascii="Arial" w:hAnsi="Arial" w:cs="Arial"/>
            <w:lang w:val="en-GB"/>
          </w:rPr>
          <w:t>www.fapesp.br/sprint/call2201</w:t>
        </w:r>
      </w:hyperlink>
      <w:r w:rsidR="006A7B1C" w:rsidRPr="00A42A05">
        <w:rPr>
          <w:rStyle w:val="Hyperlink"/>
          <w:rFonts w:ascii="Arial" w:hAnsi="Arial" w:cs="Arial"/>
          <w:lang w:val="en-GB"/>
        </w:rPr>
        <w:t>9</w:t>
      </w:r>
      <w:r w:rsidR="00BE2879" w:rsidRPr="00A42A05">
        <w:rPr>
          <w:rStyle w:val="Hyperlink"/>
          <w:rFonts w:ascii="Arial" w:hAnsi="Arial" w:cs="Arial"/>
          <w:lang w:val="en-GB"/>
        </w:rPr>
        <w:t>)</w:t>
      </w:r>
      <w:r w:rsidR="00735645" w:rsidRPr="00A42A05">
        <w:rPr>
          <w:rFonts w:ascii="Arial" w:hAnsi="Arial" w:cs="Arial"/>
          <w:color w:val="000000"/>
          <w:lang w:val="en-GB"/>
        </w:rPr>
        <w:t xml:space="preserve"> </w:t>
      </w:r>
      <w:r w:rsidR="005E7C8C" w:rsidRPr="00A42A05">
        <w:rPr>
          <w:rFonts w:ascii="Arial" w:hAnsi="Arial" w:cs="Arial"/>
          <w:color w:val="000000"/>
          <w:lang w:val="en-GB"/>
        </w:rPr>
        <w:t>and hereinafter set forth.</w:t>
      </w:r>
    </w:p>
    <w:p w14:paraId="3376924F" w14:textId="77777777" w:rsidR="000B77DD" w:rsidRPr="00A42A05" w:rsidRDefault="000B77DD" w:rsidP="009C5B7D">
      <w:pPr>
        <w:spacing w:before="240" w:after="240" w:line="240" w:lineRule="auto"/>
        <w:jc w:val="both"/>
        <w:rPr>
          <w:rFonts w:ascii="Arial" w:eastAsia="Times New Roman" w:hAnsi="Arial" w:cs="Arial"/>
        </w:rPr>
      </w:pPr>
    </w:p>
    <w:p w14:paraId="5787FF2E" w14:textId="207853D4" w:rsidR="000707A0" w:rsidRPr="00A42A05" w:rsidRDefault="002A103A" w:rsidP="009C5B7D">
      <w:pPr>
        <w:pStyle w:val="ListParagraph"/>
        <w:numPr>
          <w:ilvl w:val="0"/>
          <w:numId w:val="1"/>
        </w:numPr>
        <w:spacing w:before="240" w:after="240" w:line="240" w:lineRule="auto"/>
        <w:ind w:left="360"/>
        <w:contextualSpacing w:val="0"/>
        <w:jc w:val="both"/>
        <w:rPr>
          <w:rFonts w:ascii="Arial" w:eastAsia="Times New Roman" w:hAnsi="Arial" w:cs="Arial"/>
        </w:rPr>
      </w:pPr>
      <w:r w:rsidRPr="00A42A05">
        <w:rPr>
          <w:rFonts w:ascii="Arial" w:eastAsia="Times New Roman" w:hAnsi="Arial" w:cs="Arial"/>
          <w:b/>
          <w:bCs/>
          <w:color w:val="0070C0"/>
        </w:rPr>
        <w:t>Eligibility</w:t>
      </w:r>
      <w:r w:rsidR="00BE2879" w:rsidRPr="00A42A05">
        <w:rPr>
          <w:rFonts w:ascii="Arial" w:eastAsia="Times New Roman" w:hAnsi="Arial" w:cs="Arial"/>
          <w:b/>
          <w:bCs/>
          <w:color w:val="0070C0"/>
        </w:rPr>
        <w:t xml:space="preserve"> from ATN </w:t>
      </w:r>
      <w:r w:rsidR="000707A0" w:rsidRPr="00A42A05">
        <w:rPr>
          <w:rFonts w:ascii="Arial" w:eastAsia="Times New Roman" w:hAnsi="Arial" w:cs="Arial"/>
          <w:b/>
          <w:bCs/>
          <w:color w:val="0070C0"/>
        </w:rPr>
        <w:t>side</w:t>
      </w:r>
      <w:r w:rsidR="00BE2879" w:rsidRPr="00A42A05">
        <w:rPr>
          <w:rFonts w:ascii="Arial" w:eastAsia="Times New Roman" w:hAnsi="Arial" w:cs="Arial"/>
          <w:b/>
          <w:bCs/>
          <w:color w:val="0070C0"/>
        </w:rPr>
        <w:t xml:space="preserve"> to submit proposals within the scope of this Call:</w:t>
      </w:r>
    </w:p>
    <w:p w14:paraId="63EBB689" w14:textId="3078DF88" w:rsidR="000707A0" w:rsidRPr="00A42A05" w:rsidRDefault="00BE2879" w:rsidP="00BE2879">
      <w:pPr>
        <w:pStyle w:val="ListParagraph"/>
        <w:numPr>
          <w:ilvl w:val="1"/>
          <w:numId w:val="4"/>
        </w:numPr>
        <w:spacing w:before="240" w:after="240" w:line="240" w:lineRule="auto"/>
        <w:contextualSpacing w:val="0"/>
        <w:jc w:val="both"/>
        <w:rPr>
          <w:rFonts w:ascii="Arial" w:eastAsia="Times New Roman" w:hAnsi="Arial" w:cs="Arial"/>
        </w:rPr>
      </w:pPr>
      <w:r w:rsidRPr="00A42A05">
        <w:rPr>
          <w:rFonts w:ascii="Arial" w:eastAsia="Times New Roman" w:hAnsi="Arial" w:cs="Arial"/>
        </w:rPr>
        <w:t>Applicants must be Australian citizens or hold permanent residence status in Australia and be employed as an academic staff member in a teaching and research or research only role at an ATN university for the duration of the proposed project.</w:t>
      </w:r>
    </w:p>
    <w:p w14:paraId="757AA83C" w14:textId="0F5ABF38" w:rsidR="000707A0" w:rsidRPr="00A42A05" w:rsidRDefault="000707A0" w:rsidP="009C5B7D">
      <w:pPr>
        <w:pStyle w:val="ListParagraph"/>
        <w:numPr>
          <w:ilvl w:val="1"/>
          <w:numId w:val="4"/>
        </w:numPr>
        <w:spacing w:before="240" w:after="240" w:line="240" w:lineRule="auto"/>
        <w:contextualSpacing w:val="0"/>
        <w:jc w:val="both"/>
        <w:rPr>
          <w:rFonts w:ascii="Arial" w:eastAsia="Times New Roman" w:hAnsi="Arial" w:cs="Arial"/>
        </w:rPr>
      </w:pPr>
      <w:r w:rsidRPr="00A42A05">
        <w:rPr>
          <w:rFonts w:ascii="Arial" w:eastAsia="Times New Roman" w:hAnsi="Arial" w:cs="Arial"/>
        </w:rPr>
        <w:t xml:space="preserve">Eligibility for </w:t>
      </w:r>
      <w:r w:rsidRPr="00A42A05">
        <w:rPr>
          <w:rFonts w:ascii="Arial" w:eastAsia="Times New Roman" w:hAnsi="Arial" w:cs="Arial"/>
          <w:b/>
        </w:rPr>
        <w:t>the exchange activities</w:t>
      </w:r>
      <w:r w:rsidRPr="00A42A05">
        <w:rPr>
          <w:rFonts w:ascii="Arial" w:eastAsia="Times New Roman" w:hAnsi="Arial" w:cs="Arial"/>
        </w:rPr>
        <w:t xml:space="preserve"> within the scope of this Call</w:t>
      </w:r>
    </w:p>
    <w:p w14:paraId="36CFFA5C" w14:textId="76A26012" w:rsidR="000707A0" w:rsidRPr="00A42A05" w:rsidRDefault="00BE2879" w:rsidP="009C5B7D">
      <w:pPr>
        <w:pStyle w:val="ListParagraph"/>
        <w:numPr>
          <w:ilvl w:val="0"/>
          <w:numId w:val="5"/>
        </w:numPr>
        <w:tabs>
          <w:tab w:val="left" w:pos="709"/>
          <w:tab w:val="left" w:pos="993"/>
          <w:tab w:val="left" w:pos="1134"/>
        </w:tabs>
        <w:spacing w:before="240" w:after="240" w:line="240" w:lineRule="auto"/>
        <w:ind w:left="851" w:firstLine="0"/>
        <w:contextualSpacing w:val="0"/>
        <w:jc w:val="both"/>
        <w:rPr>
          <w:rFonts w:ascii="Arial" w:eastAsia="Times New Roman" w:hAnsi="Arial" w:cs="Arial"/>
        </w:rPr>
      </w:pPr>
      <w:r w:rsidRPr="00A42A05">
        <w:rPr>
          <w:rFonts w:ascii="Arial" w:hAnsi="Arial" w:cs="Arial"/>
        </w:rPr>
        <w:t>Principal and Co-Principal Investigators named on the project and associated researchers, including post-doctoral fellows and select PhD students within the ATN directly involved in the proposed research activity are eligible to be involved in exchange activities named in the project.</w:t>
      </w:r>
    </w:p>
    <w:p w14:paraId="5CDA9BF0" w14:textId="2CFF116A" w:rsidR="00FB5F86" w:rsidRPr="00A42A05" w:rsidRDefault="00FB5F86" w:rsidP="00FB5F86">
      <w:pPr>
        <w:pStyle w:val="ListParagraph"/>
        <w:numPr>
          <w:ilvl w:val="2"/>
          <w:numId w:val="5"/>
        </w:numPr>
        <w:tabs>
          <w:tab w:val="left" w:pos="709"/>
          <w:tab w:val="left" w:pos="993"/>
          <w:tab w:val="left" w:pos="1134"/>
        </w:tabs>
        <w:spacing w:before="240" w:after="240" w:line="240" w:lineRule="auto"/>
        <w:ind w:left="1843" w:hanging="142"/>
        <w:contextualSpacing w:val="0"/>
        <w:jc w:val="both"/>
        <w:rPr>
          <w:rFonts w:ascii="Arial" w:eastAsia="Times New Roman" w:hAnsi="Arial" w:cs="Arial"/>
        </w:rPr>
      </w:pPr>
      <w:r w:rsidRPr="00A42A05">
        <w:rPr>
          <w:rFonts w:ascii="Arial" w:hAnsi="Arial" w:cs="Arial"/>
        </w:rPr>
        <w:t>Respecting the principle of reciprocity, FAPESP will accept the participation of PhD fellows in scientific missions. Brazilian PhD candidates must have an ongoing FAPESP fellowship during the planned exchange mission to the partner institution.</w:t>
      </w:r>
    </w:p>
    <w:p w14:paraId="53579B8D" w14:textId="2B68CF80" w:rsidR="00062C7F" w:rsidRPr="00A42A05" w:rsidRDefault="00FB5F86" w:rsidP="00062C7F">
      <w:pPr>
        <w:pStyle w:val="ListParagraph"/>
        <w:numPr>
          <w:ilvl w:val="0"/>
          <w:numId w:val="5"/>
        </w:numPr>
        <w:tabs>
          <w:tab w:val="left" w:pos="709"/>
          <w:tab w:val="left" w:pos="993"/>
          <w:tab w:val="left" w:pos="1134"/>
        </w:tabs>
        <w:spacing w:after="0" w:line="240" w:lineRule="auto"/>
        <w:ind w:left="851" w:firstLine="0"/>
        <w:contextualSpacing w:val="0"/>
        <w:jc w:val="both"/>
        <w:rPr>
          <w:rFonts w:ascii="Arial" w:eastAsia="Times New Roman" w:hAnsi="Arial" w:cs="Arial"/>
        </w:rPr>
      </w:pPr>
      <w:r w:rsidRPr="00A42A05">
        <w:rPr>
          <w:rFonts w:ascii="Arial" w:eastAsia="Times New Roman" w:hAnsi="Arial" w:cs="Arial"/>
        </w:rPr>
        <w:t xml:space="preserve">Australian applicants must partner with researchers from the State of São Paulo, Brazil, who are currently in receipt of a FAPESP grant within the following FAPESP funding lines: </w:t>
      </w:r>
      <w:r w:rsidR="00561344" w:rsidRPr="00A42A05">
        <w:rPr>
          <w:rFonts w:ascii="Arial" w:eastAsia="Times New Roman" w:hAnsi="Arial" w:cs="Arial"/>
        </w:rPr>
        <w:t>Regular Research Awards, Thematic Projects, Young Investigators, Research, Innovation and Dissemination Centers (CEPIDs/RIDCs), Public Education Research Program, Research in Public Policies, and Research Partnership for Technological Innovation (PITE). Co-Principal Investigators of ongoing Thematic Projects, CEPIDs/RIDCs and PITEs are also eligible to apply.</w:t>
      </w:r>
    </w:p>
    <w:p w14:paraId="22AE9CCF" w14:textId="77777777" w:rsidR="006B0EB0" w:rsidRPr="00A42A05" w:rsidRDefault="006B0EB0" w:rsidP="00561344">
      <w:pPr>
        <w:tabs>
          <w:tab w:val="left" w:pos="709"/>
          <w:tab w:val="left" w:pos="993"/>
          <w:tab w:val="left" w:pos="1134"/>
        </w:tabs>
        <w:spacing w:after="0" w:line="240" w:lineRule="auto"/>
        <w:ind w:left="851"/>
        <w:jc w:val="both"/>
        <w:rPr>
          <w:rFonts w:ascii="Arial" w:eastAsia="Times New Roman" w:hAnsi="Arial" w:cs="Arial"/>
        </w:rPr>
      </w:pPr>
    </w:p>
    <w:p w14:paraId="49674B6D" w14:textId="77777777" w:rsidR="00062C7F" w:rsidRPr="00A42A05" w:rsidRDefault="00062C7F" w:rsidP="00062C7F">
      <w:pPr>
        <w:tabs>
          <w:tab w:val="left" w:pos="709"/>
          <w:tab w:val="left" w:pos="993"/>
          <w:tab w:val="left" w:pos="1134"/>
        </w:tabs>
        <w:spacing w:after="0" w:line="240" w:lineRule="auto"/>
        <w:ind w:left="851"/>
        <w:jc w:val="both"/>
        <w:rPr>
          <w:rFonts w:ascii="Arial" w:eastAsia="Times New Roman" w:hAnsi="Arial" w:cs="Arial"/>
        </w:rPr>
      </w:pPr>
    </w:p>
    <w:p w14:paraId="21A93B73" w14:textId="56277730" w:rsidR="001923EC" w:rsidRPr="00A42A05" w:rsidRDefault="00A34AB7" w:rsidP="00B53E64">
      <w:pPr>
        <w:spacing w:after="0" w:line="240" w:lineRule="auto"/>
        <w:jc w:val="both"/>
        <w:rPr>
          <w:rFonts w:ascii="Arial" w:hAnsi="Arial" w:cs="Arial"/>
          <w:b/>
        </w:rPr>
      </w:pPr>
      <w:r w:rsidRPr="00A42A05">
        <w:rPr>
          <w:rFonts w:ascii="Arial" w:hAnsi="Arial" w:cs="Arial"/>
          <w:b/>
        </w:rPr>
        <w:t>Note:</w:t>
      </w:r>
    </w:p>
    <w:p w14:paraId="7BB2AC43" w14:textId="77777777" w:rsidR="00B53E64" w:rsidRPr="00A42A05" w:rsidRDefault="00A34AB7" w:rsidP="00B53E64">
      <w:pPr>
        <w:pStyle w:val="ListParagraph"/>
        <w:numPr>
          <w:ilvl w:val="0"/>
          <w:numId w:val="14"/>
        </w:numPr>
        <w:spacing w:after="0" w:line="240" w:lineRule="auto"/>
        <w:ind w:left="567"/>
        <w:jc w:val="both"/>
        <w:rPr>
          <w:rFonts w:ascii="Arial" w:eastAsia="Times New Roman" w:hAnsi="Arial" w:cs="Arial"/>
        </w:rPr>
      </w:pPr>
      <w:r w:rsidRPr="00A42A05">
        <w:rPr>
          <w:rFonts w:ascii="Arial" w:hAnsi="Arial" w:cs="Arial"/>
        </w:rPr>
        <w:t xml:space="preserve">The proposals must aim to respect the principle of reciprocity with regard to academic qualifications of those who will take part in the </w:t>
      </w:r>
      <w:r w:rsidR="00B53E64" w:rsidRPr="00A42A05">
        <w:rPr>
          <w:rFonts w:ascii="Arial" w:hAnsi="Arial" w:cs="Arial"/>
        </w:rPr>
        <w:t>exchange activities.</w:t>
      </w:r>
    </w:p>
    <w:p w14:paraId="43144886" w14:textId="713C9543" w:rsidR="00A34AB7" w:rsidRPr="00A42A05" w:rsidRDefault="00A34AB7" w:rsidP="00B53E64">
      <w:pPr>
        <w:pStyle w:val="ListParagraph"/>
        <w:numPr>
          <w:ilvl w:val="0"/>
          <w:numId w:val="14"/>
        </w:numPr>
        <w:spacing w:after="0" w:line="240" w:lineRule="auto"/>
        <w:ind w:left="567"/>
        <w:jc w:val="both"/>
        <w:rPr>
          <w:rFonts w:ascii="Arial" w:eastAsia="Times New Roman" w:hAnsi="Arial" w:cs="Arial"/>
        </w:rPr>
      </w:pPr>
      <w:r w:rsidRPr="00A42A05">
        <w:rPr>
          <w:rFonts w:ascii="Arial" w:eastAsia="Times New Roman" w:hAnsi="Arial" w:cs="Arial"/>
        </w:rPr>
        <w:lastRenderedPageBreak/>
        <w:t xml:space="preserve">Eligibility of research partners in the State of São Paulo should observe the items 3.1 and </w:t>
      </w:r>
      <w:r w:rsidR="00B53E64" w:rsidRPr="00A42A05">
        <w:rPr>
          <w:rFonts w:ascii="Arial" w:eastAsia="Times New Roman" w:hAnsi="Arial" w:cs="Arial"/>
        </w:rPr>
        <w:t>4.2</w:t>
      </w:r>
      <w:r w:rsidRPr="00A42A05">
        <w:rPr>
          <w:rFonts w:ascii="Arial" w:eastAsia="Times New Roman" w:hAnsi="Arial" w:cs="Arial"/>
        </w:rPr>
        <w:t xml:space="preserve"> of FAPESP call (</w:t>
      </w:r>
      <w:hyperlink r:id="rId10" w:history="1">
        <w:r w:rsidR="006A7B1C" w:rsidRPr="00A42A05">
          <w:rPr>
            <w:rStyle w:val="Hyperlink"/>
            <w:rFonts w:ascii="Arial" w:eastAsia="Times New Roman" w:hAnsi="Arial" w:cs="Arial"/>
          </w:rPr>
          <w:t>www.fapesp.br/sprint/call22019</w:t>
        </w:r>
      </w:hyperlink>
      <w:r w:rsidRPr="00A42A05">
        <w:rPr>
          <w:rFonts w:ascii="Arial" w:eastAsia="Times New Roman" w:hAnsi="Arial" w:cs="Arial"/>
        </w:rPr>
        <w:t>).</w:t>
      </w:r>
    </w:p>
    <w:p w14:paraId="484D3CEF" w14:textId="77777777" w:rsidR="00A34AB7" w:rsidRPr="00A42A05" w:rsidRDefault="00A34AB7" w:rsidP="00A34AB7">
      <w:pPr>
        <w:spacing w:before="240" w:after="240" w:line="240" w:lineRule="auto"/>
        <w:jc w:val="both"/>
        <w:rPr>
          <w:rFonts w:ascii="Arial" w:hAnsi="Arial" w:cs="Arial"/>
        </w:rPr>
      </w:pPr>
    </w:p>
    <w:p w14:paraId="347F230D" w14:textId="0782BD1F" w:rsidR="000B0E40" w:rsidRPr="00A42A05" w:rsidRDefault="002A103A" w:rsidP="009C5B7D">
      <w:pPr>
        <w:pStyle w:val="ListParagraph"/>
        <w:numPr>
          <w:ilvl w:val="0"/>
          <w:numId w:val="1"/>
        </w:numPr>
        <w:spacing w:before="240" w:after="240" w:line="240" w:lineRule="auto"/>
        <w:ind w:left="360"/>
        <w:contextualSpacing w:val="0"/>
        <w:jc w:val="both"/>
        <w:rPr>
          <w:rFonts w:ascii="Arial" w:eastAsia="Times New Roman" w:hAnsi="Arial" w:cs="Arial"/>
          <w:b/>
          <w:bCs/>
          <w:color w:val="0070C0"/>
          <w:lang w:val="pt-BR"/>
        </w:rPr>
      </w:pPr>
      <w:r w:rsidRPr="00A42A05">
        <w:rPr>
          <w:rFonts w:ascii="Arial" w:eastAsia="Times New Roman" w:hAnsi="Arial" w:cs="Arial"/>
          <w:b/>
          <w:bCs/>
          <w:color w:val="0070C0"/>
          <w:lang w:val="pt-BR"/>
        </w:rPr>
        <w:t>Fields of knowledge</w:t>
      </w:r>
      <w:r w:rsidR="00793E86" w:rsidRPr="00A42A05">
        <w:rPr>
          <w:rFonts w:ascii="Arial" w:eastAsia="Times New Roman" w:hAnsi="Arial" w:cs="Arial"/>
          <w:b/>
          <w:bCs/>
          <w:color w:val="0070C0"/>
          <w:lang w:val="pt-BR"/>
        </w:rPr>
        <w:t xml:space="preserve"> </w:t>
      </w:r>
    </w:p>
    <w:p w14:paraId="3D9DF7B3" w14:textId="1BE6A71B" w:rsidR="000B0E40" w:rsidRPr="00A42A05" w:rsidRDefault="00F518FA" w:rsidP="00A34AB7">
      <w:pPr>
        <w:spacing w:before="240" w:after="240" w:line="240" w:lineRule="auto"/>
        <w:jc w:val="both"/>
        <w:rPr>
          <w:rFonts w:ascii="Arial" w:eastAsia="Times New Roman" w:hAnsi="Arial" w:cs="Arial"/>
        </w:rPr>
      </w:pPr>
      <w:r w:rsidRPr="00A42A05">
        <w:rPr>
          <w:rFonts w:ascii="Arial" w:eastAsia="Times New Roman" w:hAnsi="Arial" w:cs="Arial"/>
        </w:rPr>
        <w:t xml:space="preserve">This Call for Proposals invites research proposals in </w:t>
      </w:r>
      <w:r w:rsidR="00561344" w:rsidRPr="00A42A05">
        <w:rPr>
          <w:rFonts w:ascii="Arial" w:eastAsia="Times New Roman" w:hAnsi="Arial" w:cs="Arial"/>
        </w:rPr>
        <w:t>all fields of knowledge</w:t>
      </w:r>
      <w:r w:rsidRPr="00A42A05">
        <w:rPr>
          <w:rFonts w:ascii="Arial" w:eastAsia="Times New Roman" w:hAnsi="Arial" w:cs="Arial"/>
        </w:rPr>
        <w:t>.</w:t>
      </w:r>
    </w:p>
    <w:p w14:paraId="5FF24FA8" w14:textId="77777777" w:rsidR="00F518FA" w:rsidRPr="00A42A05" w:rsidRDefault="00F518FA" w:rsidP="009C5B7D">
      <w:pPr>
        <w:spacing w:before="240" w:after="240" w:line="240" w:lineRule="auto"/>
        <w:ind w:firstLine="360"/>
        <w:jc w:val="both"/>
        <w:rPr>
          <w:rFonts w:ascii="Arial" w:eastAsia="Times New Roman" w:hAnsi="Arial" w:cs="Arial"/>
          <w:b/>
          <w:bCs/>
          <w:color w:val="0070C0"/>
        </w:rPr>
      </w:pPr>
    </w:p>
    <w:p w14:paraId="1C838C9C" w14:textId="77777777" w:rsidR="002A103A" w:rsidRPr="00A42A05" w:rsidRDefault="002A103A" w:rsidP="009C5B7D">
      <w:pPr>
        <w:pStyle w:val="ListParagraph"/>
        <w:numPr>
          <w:ilvl w:val="0"/>
          <w:numId w:val="1"/>
        </w:numPr>
        <w:spacing w:before="240" w:after="240" w:line="240" w:lineRule="auto"/>
        <w:ind w:left="360"/>
        <w:contextualSpacing w:val="0"/>
        <w:jc w:val="both"/>
        <w:rPr>
          <w:rFonts w:ascii="Arial" w:eastAsia="Times New Roman" w:hAnsi="Arial" w:cs="Arial"/>
          <w:b/>
          <w:bCs/>
          <w:color w:val="0070C0"/>
        </w:rPr>
      </w:pPr>
      <w:r w:rsidRPr="00A42A05">
        <w:rPr>
          <w:rFonts w:ascii="Arial" w:eastAsia="Times New Roman" w:hAnsi="Arial" w:cs="Arial"/>
          <w:b/>
          <w:bCs/>
          <w:color w:val="0070C0"/>
        </w:rPr>
        <w:t>Duration of the project for the exchange of researchers</w:t>
      </w:r>
    </w:p>
    <w:p w14:paraId="7DB60DAA" w14:textId="376F7E3E" w:rsidR="00755AE2" w:rsidRPr="00A42A05" w:rsidRDefault="00755AE2" w:rsidP="00A34AB7">
      <w:pPr>
        <w:spacing w:before="240" w:after="240" w:line="240" w:lineRule="auto"/>
        <w:jc w:val="both"/>
        <w:rPr>
          <w:rFonts w:ascii="Arial" w:eastAsia="Times New Roman" w:hAnsi="Arial" w:cs="Arial"/>
        </w:rPr>
      </w:pPr>
      <w:r w:rsidRPr="00A42A05">
        <w:rPr>
          <w:rFonts w:ascii="Arial" w:eastAsia="Times New Roman" w:hAnsi="Arial" w:cs="Arial"/>
        </w:rPr>
        <w:t xml:space="preserve">The maximum duration of each project is </w:t>
      </w:r>
      <w:r w:rsidR="00561344" w:rsidRPr="00A42A05">
        <w:rPr>
          <w:rFonts w:ascii="Arial" w:eastAsia="Times New Roman" w:hAnsi="Arial" w:cs="Arial"/>
        </w:rPr>
        <w:t>up to 24 months</w:t>
      </w:r>
      <w:r w:rsidR="00735645" w:rsidRPr="00A42A05">
        <w:rPr>
          <w:rFonts w:ascii="Arial" w:eastAsia="Times New Roman" w:hAnsi="Arial" w:cs="Arial"/>
        </w:rPr>
        <w:t>.</w:t>
      </w:r>
      <w:r w:rsidR="00980460" w:rsidRPr="00A42A05">
        <w:rPr>
          <w:rFonts w:ascii="Arial" w:eastAsia="Times New Roman" w:hAnsi="Arial" w:cs="Arial"/>
        </w:rPr>
        <w:t xml:space="preserve"> </w:t>
      </w:r>
    </w:p>
    <w:p w14:paraId="2F636EDF" w14:textId="77777777" w:rsidR="000707A0" w:rsidRPr="00A42A05" w:rsidRDefault="000707A0" w:rsidP="009C5B7D">
      <w:pPr>
        <w:spacing w:before="240" w:after="240" w:line="240" w:lineRule="auto"/>
        <w:ind w:left="360"/>
        <w:jc w:val="both"/>
        <w:rPr>
          <w:rFonts w:ascii="Arial" w:eastAsia="Times New Roman" w:hAnsi="Arial" w:cs="Arial"/>
        </w:rPr>
      </w:pPr>
    </w:p>
    <w:p w14:paraId="53F1A7C1" w14:textId="758E49A4" w:rsidR="00172B0E" w:rsidRPr="00A42A05" w:rsidRDefault="00172B0E" w:rsidP="009C5B7D">
      <w:pPr>
        <w:pStyle w:val="ListParagraph"/>
        <w:numPr>
          <w:ilvl w:val="0"/>
          <w:numId w:val="1"/>
        </w:numPr>
        <w:spacing w:before="240" w:after="240" w:line="240" w:lineRule="auto"/>
        <w:ind w:left="360"/>
        <w:contextualSpacing w:val="0"/>
        <w:jc w:val="both"/>
        <w:rPr>
          <w:rFonts w:ascii="Arial" w:eastAsia="Times New Roman" w:hAnsi="Arial" w:cs="Arial"/>
          <w:b/>
          <w:bCs/>
          <w:color w:val="0070C0"/>
        </w:rPr>
      </w:pPr>
      <w:r w:rsidRPr="00A42A05">
        <w:rPr>
          <w:rFonts w:ascii="Arial" w:eastAsia="Times New Roman" w:hAnsi="Arial" w:cs="Arial"/>
          <w:b/>
          <w:bCs/>
          <w:color w:val="0070C0"/>
        </w:rPr>
        <w:t>Timeline</w:t>
      </w:r>
    </w:p>
    <w:tbl>
      <w:tblPr>
        <w:tblW w:w="4450" w:type="pct"/>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5907"/>
        <w:gridCol w:w="2954"/>
      </w:tblGrid>
      <w:tr w:rsidR="00172B0E" w:rsidRPr="00A42A05" w14:paraId="35F0D7AC" w14:textId="77777777" w:rsidTr="00BC1A57">
        <w:tc>
          <w:tcPr>
            <w:tcW w:w="3333"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5522C63" w14:textId="1452C05B" w:rsidR="00172B0E" w:rsidRPr="00A42A05" w:rsidRDefault="00172B0E" w:rsidP="00561344">
            <w:pPr>
              <w:spacing w:before="240" w:after="240" w:line="240" w:lineRule="auto"/>
              <w:rPr>
                <w:rFonts w:ascii="Arial" w:eastAsia="Times New Roman" w:hAnsi="Arial" w:cs="Arial"/>
                <w:color w:val="000000"/>
                <w:lang w:eastAsia="pt-BR"/>
              </w:rPr>
            </w:pPr>
            <w:r w:rsidRPr="00A42A05">
              <w:rPr>
                <w:rFonts w:ascii="Arial" w:eastAsia="Times New Roman" w:hAnsi="Arial" w:cs="Arial"/>
                <w:color w:val="000000"/>
                <w:lang w:eastAsia="pt-BR"/>
              </w:rPr>
              <w:t xml:space="preserve">Call announced by FAPESP and </w:t>
            </w:r>
            <w:r w:rsidR="00561344" w:rsidRPr="00A42A05">
              <w:rPr>
                <w:rFonts w:ascii="Arial" w:eastAsia="Times New Roman" w:hAnsi="Arial" w:cs="Arial"/>
                <w:color w:val="000000"/>
                <w:lang w:eastAsia="pt-BR"/>
              </w:rPr>
              <w:t>ATN websites</w:t>
            </w:r>
          </w:p>
        </w:tc>
        <w:tc>
          <w:tcPr>
            <w:tcW w:w="166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C7D81FF" w14:textId="15402E3A" w:rsidR="00172B0E" w:rsidRPr="00A42A05" w:rsidRDefault="00354825" w:rsidP="00533792">
            <w:pPr>
              <w:spacing w:before="240" w:after="240" w:line="240" w:lineRule="auto"/>
              <w:rPr>
                <w:rFonts w:ascii="Arial" w:eastAsia="Times New Roman" w:hAnsi="Arial" w:cs="Arial"/>
                <w:color w:val="000000"/>
                <w:lang w:val="pt-BR" w:eastAsia="pt-BR"/>
              </w:rPr>
            </w:pPr>
            <w:r w:rsidRPr="00A42A05">
              <w:rPr>
                <w:rFonts w:ascii="Arial" w:eastAsia="Times New Roman" w:hAnsi="Arial" w:cs="Arial"/>
                <w:color w:val="000000"/>
                <w:lang w:val="pt-BR" w:eastAsia="pt-BR"/>
              </w:rPr>
              <w:t>April 30, 2019</w:t>
            </w:r>
          </w:p>
        </w:tc>
      </w:tr>
      <w:tr w:rsidR="00172B0E" w:rsidRPr="00A42A05" w14:paraId="51380421" w14:textId="77777777" w:rsidTr="00BC1A57">
        <w:tc>
          <w:tcPr>
            <w:tcW w:w="3333"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738EB8A0" w14:textId="3B7519C3" w:rsidR="00172B0E" w:rsidRPr="00A42A05" w:rsidRDefault="00172B0E" w:rsidP="00BC1A57">
            <w:pPr>
              <w:spacing w:before="240" w:after="240" w:line="240" w:lineRule="auto"/>
              <w:rPr>
                <w:rFonts w:ascii="Arial" w:eastAsia="Times New Roman" w:hAnsi="Arial" w:cs="Arial"/>
                <w:color w:val="000000"/>
                <w:lang w:eastAsia="pt-BR"/>
              </w:rPr>
            </w:pPr>
            <w:r w:rsidRPr="00A42A05">
              <w:rPr>
                <w:rFonts w:ascii="Arial" w:eastAsia="Times New Roman" w:hAnsi="Arial" w:cs="Arial"/>
                <w:color w:val="000000"/>
                <w:lang w:eastAsia="pt-BR"/>
              </w:rPr>
              <w:t>Closing date for submission of proposals</w:t>
            </w:r>
            <w:r w:rsidR="00561344" w:rsidRPr="00A42A05">
              <w:rPr>
                <w:rFonts w:ascii="Arial" w:eastAsia="Times New Roman" w:hAnsi="Arial" w:cs="Arial"/>
                <w:color w:val="000000"/>
                <w:lang w:eastAsia="pt-BR"/>
              </w:rPr>
              <w:t xml:space="preserve"> </w:t>
            </w:r>
          </w:p>
        </w:tc>
        <w:tc>
          <w:tcPr>
            <w:tcW w:w="166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54DB57B" w14:textId="0555194A" w:rsidR="00172B0E" w:rsidRPr="00A42A05" w:rsidRDefault="00354825" w:rsidP="009C5B7D">
            <w:pPr>
              <w:spacing w:before="240" w:after="240" w:line="240" w:lineRule="auto"/>
              <w:rPr>
                <w:rFonts w:ascii="Arial" w:eastAsia="Times New Roman" w:hAnsi="Arial" w:cs="Arial"/>
                <w:color w:val="000000"/>
                <w:lang w:val="pt-BR" w:eastAsia="pt-BR"/>
              </w:rPr>
            </w:pPr>
            <w:r w:rsidRPr="00A42A05">
              <w:rPr>
                <w:rFonts w:ascii="Arial" w:eastAsia="Times New Roman" w:hAnsi="Arial" w:cs="Arial"/>
                <w:color w:val="000000"/>
                <w:lang w:val="pt-BR" w:eastAsia="pt-BR"/>
              </w:rPr>
              <w:t>July 29, 2019</w:t>
            </w:r>
          </w:p>
        </w:tc>
      </w:tr>
      <w:tr w:rsidR="00172B0E" w:rsidRPr="00A42A05" w14:paraId="67B18CB1" w14:textId="77777777" w:rsidTr="00BC1A57">
        <w:tc>
          <w:tcPr>
            <w:tcW w:w="3333"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6D0334A9" w14:textId="77777777" w:rsidR="00172B0E" w:rsidRPr="00A42A05" w:rsidRDefault="00172B0E" w:rsidP="009C5B7D">
            <w:pPr>
              <w:spacing w:before="240" w:after="240" w:line="240" w:lineRule="auto"/>
              <w:rPr>
                <w:rFonts w:ascii="Arial" w:eastAsia="Times New Roman" w:hAnsi="Arial" w:cs="Arial"/>
                <w:color w:val="000000"/>
                <w:lang w:val="pt-BR" w:eastAsia="pt-BR"/>
              </w:rPr>
            </w:pPr>
            <w:r w:rsidRPr="00A42A05">
              <w:rPr>
                <w:rFonts w:ascii="Arial" w:eastAsia="Times New Roman" w:hAnsi="Arial" w:cs="Arial"/>
                <w:color w:val="000000"/>
                <w:lang w:val="pt-BR" w:eastAsia="pt-BR"/>
              </w:rPr>
              <w:t>Successful proposals notified after</w:t>
            </w:r>
          </w:p>
        </w:tc>
        <w:tc>
          <w:tcPr>
            <w:tcW w:w="166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2F082CF5" w14:textId="254B5ABC" w:rsidR="00172B0E" w:rsidRPr="00A42A05" w:rsidRDefault="00354825" w:rsidP="009C5B7D">
            <w:pPr>
              <w:spacing w:before="240" w:after="240" w:line="240" w:lineRule="auto"/>
              <w:rPr>
                <w:rFonts w:ascii="Arial" w:eastAsia="Times New Roman" w:hAnsi="Arial" w:cs="Arial"/>
                <w:color w:val="000000"/>
                <w:lang w:val="pt-BR" w:eastAsia="pt-BR"/>
              </w:rPr>
            </w:pPr>
            <w:r w:rsidRPr="00A42A05">
              <w:rPr>
                <w:rFonts w:ascii="Arial" w:eastAsia="Times New Roman" w:hAnsi="Arial" w:cs="Arial"/>
                <w:color w:val="000000"/>
                <w:lang w:val="pt-BR" w:eastAsia="pt-BR"/>
              </w:rPr>
              <w:t>October 25, 2019</w:t>
            </w:r>
          </w:p>
        </w:tc>
      </w:tr>
    </w:tbl>
    <w:p w14:paraId="4C374086" w14:textId="77777777" w:rsidR="0014391E" w:rsidRPr="00A42A05" w:rsidRDefault="0014391E" w:rsidP="009C5B7D">
      <w:pPr>
        <w:spacing w:before="240" w:after="240" w:line="240" w:lineRule="auto"/>
        <w:ind w:left="360"/>
        <w:jc w:val="both"/>
        <w:rPr>
          <w:rFonts w:ascii="Arial" w:eastAsia="Times New Roman" w:hAnsi="Arial" w:cs="Arial"/>
        </w:rPr>
      </w:pPr>
    </w:p>
    <w:p w14:paraId="6ACD9BE4" w14:textId="1E4E7AF0" w:rsidR="00793E86" w:rsidRPr="00A42A05" w:rsidRDefault="002A103A" w:rsidP="009C5B7D">
      <w:pPr>
        <w:pStyle w:val="ListParagraph"/>
        <w:numPr>
          <w:ilvl w:val="0"/>
          <w:numId w:val="1"/>
        </w:numPr>
        <w:spacing w:before="240" w:after="240" w:line="240" w:lineRule="auto"/>
        <w:ind w:left="360"/>
        <w:contextualSpacing w:val="0"/>
        <w:jc w:val="both"/>
        <w:rPr>
          <w:rFonts w:ascii="Arial" w:eastAsia="Times New Roman" w:hAnsi="Arial" w:cs="Arial"/>
          <w:color w:val="0070C0"/>
        </w:rPr>
      </w:pPr>
      <w:r w:rsidRPr="00A42A05">
        <w:rPr>
          <w:rFonts w:ascii="Arial" w:eastAsia="Times New Roman" w:hAnsi="Arial" w:cs="Arial"/>
          <w:b/>
          <w:bCs/>
          <w:color w:val="0070C0"/>
        </w:rPr>
        <w:t>Funding principles</w:t>
      </w:r>
    </w:p>
    <w:p w14:paraId="464D670B" w14:textId="77777777" w:rsidR="00CF4CC9" w:rsidRPr="00A42A05" w:rsidRDefault="00CF4CC9" w:rsidP="00CF4CC9">
      <w:pPr>
        <w:pStyle w:val="ListParagraph"/>
        <w:numPr>
          <w:ilvl w:val="0"/>
          <w:numId w:val="4"/>
        </w:numPr>
        <w:spacing w:after="0" w:line="240" w:lineRule="auto"/>
        <w:ind w:left="357" w:hanging="357"/>
        <w:contextualSpacing w:val="0"/>
        <w:jc w:val="both"/>
        <w:rPr>
          <w:rFonts w:ascii="Arial" w:eastAsia="Times New Roman" w:hAnsi="Arial" w:cs="Arial"/>
          <w:vanish/>
        </w:rPr>
      </w:pPr>
    </w:p>
    <w:p w14:paraId="486F1627" w14:textId="77777777" w:rsidR="00CF4CC9" w:rsidRPr="00A42A05" w:rsidRDefault="00CF4CC9" w:rsidP="00CF4CC9">
      <w:pPr>
        <w:pStyle w:val="ListParagraph"/>
        <w:numPr>
          <w:ilvl w:val="0"/>
          <w:numId w:val="4"/>
        </w:numPr>
        <w:spacing w:before="240" w:after="240" w:line="240" w:lineRule="auto"/>
        <w:contextualSpacing w:val="0"/>
        <w:jc w:val="both"/>
        <w:rPr>
          <w:rFonts w:ascii="Arial" w:eastAsia="Times New Roman" w:hAnsi="Arial" w:cs="Arial"/>
          <w:vanish/>
        </w:rPr>
      </w:pPr>
    </w:p>
    <w:p w14:paraId="0585F9B6" w14:textId="77777777" w:rsidR="00CF4CC9" w:rsidRPr="00A42A05" w:rsidRDefault="00CF4CC9" w:rsidP="00CF4CC9">
      <w:pPr>
        <w:pStyle w:val="ListParagraph"/>
        <w:numPr>
          <w:ilvl w:val="0"/>
          <w:numId w:val="4"/>
        </w:numPr>
        <w:spacing w:before="240" w:after="240" w:line="240" w:lineRule="auto"/>
        <w:contextualSpacing w:val="0"/>
        <w:jc w:val="both"/>
        <w:rPr>
          <w:rFonts w:ascii="Arial" w:eastAsia="Times New Roman" w:hAnsi="Arial" w:cs="Arial"/>
          <w:vanish/>
        </w:rPr>
      </w:pPr>
    </w:p>
    <w:p w14:paraId="6C7F5C14" w14:textId="77777777" w:rsidR="00CF4CC9" w:rsidRPr="00A42A05" w:rsidRDefault="00CF4CC9" w:rsidP="00CF4CC9">
      <w:pPr>
        <w:pStyle w:val="ListParagraph"/>
        <w:numPr>
          <w:ilvl w:val="0"/>
          <w:numId w:val="4"/>
        </w:numPr>
        <w:spacing w:before="240" w:after="240" w:line="240" w:lineRule="auto"/>
        <w:contextualSpacing w:val="0"/>
        <w:jc w:val="both"/>
        <w:rPr>
          <w:rFonts w:ascii="Arial" w:eastAsia="Times New Roman" w:hAnsi="Arial" w:cs="Arial"/>
          <w:vanish/>
        </w:rPr>
      </w:pPr>
    </w:p>
    <w:p w14:paraId="391E0C3C" w14:textId="7FC966F2" w:rsidR="00146A31" w:rsidRPr="00A42A05" w:rsidRDefault="00146A31" w:rsidP="00CF4CC9">
      <w:pPr>
        <w:pStyle w:val="ListParagraph"/>
        <w:numPr>
          <w:ilvl w:val="1"/>
          <w:numId w:val="4"/>
        </w:numPr>
        <w:spacing w:before="240" w:after="240" w:line="240" w:lineRule="auto"/>
        <w:contextualSpacing w:val="0"/>
        <w:jc w:val="both"/>
        <w:rPr>
          <w:rFonts w:ascii="Arial" w:eastAsia="Times New Roman" w:hAnsi="Arial" w:cs="Arial"/>
        </w:rPr>
      </w:pPr>
      <w:r w:rsidRPr="00A42A05">
        <w:rPr>
          <w:rFonts w:ascii="Arial" w:eastAsia="Times New Roman" w:hAnsi="Arial" w:cs="Arial"/>
        </w:rPr>
        <w:t xml:space="preserve">FAPESP will provide funding of up to </w:t>
      </w:r>
      <w:r w:rsidR="00561344" w:rsidRPr="00A42A05">
        <w:rPr>
          <w:rFonts w:ascii="Arial" w:eastAsia="Times New Roman" w:hAnsi="Arial" w:cs="Arial"/>
        </w:rPr>
        <w:t>a maximum</w:t>
      </w:r>
      <w:r w:rsidR="00215BB8" w:rsidRPr="00A42A05">
        <w:rPr>
          <w:rFonts w:ascii="Arial" w:eastAsia="Times New Roman" w:hAnsi="Arial" w:cs="Arial"/>
        </w:rPr>
        <w:t xml:space="preserve"> of </w:t>
      </w:r>
      <w:r w:rsidR="00561344" w:rsidRPr="00A42A05">
        <w:rPr>
          <w:rFonts w:ascii="Arial" w:eastAsia="Times New Roman" w:hAnsi="Arial" w:cs="Arial"/>
        </w:rPr>
        <w:t xml:space="preserve">AU$ 20,000.00 </w:t>
      </w:r>
      <w:r w:rsidRPr="00A42A05">
        <w:rPr>
          <w:rFonts w:ascii="Arial" w:eastAsia="Times New Roman" w:hAnsi="Arial" w:cs="Arial"/>
        </w:rPr>
        <w:t xml:space="preserve">per proposal per year and </w:t>
      </w:r>
      <w:r w:rsidR="00561344" w:rsidRPr="00A42A05">
        <w:rPr>
          <w:rFonts w:ascii="Arial" w:eastAsia="Times New Roman" w:hAnsi="Arial" w:cs="Arial"/>
        </w:rPr>
        <w:t>ATN</w:t>
      </w:r>
      <w:r w:rsidR="000B77DD" w:rsidRPr="00A42A05">
        <w:rPr>
          <w:rFonts w:ascii="Arial" w:eastAsia="Times New Roman" w:hAnsi="Arial" w:cs="Arial"/>
        </w:rPr>
        <w:t xml:space="preserve"> </w:t>
      </w:r>
      <w:r w:rsidRPr="00A42A05">
        <w:rPr>
          <w:rFonts w:ascii="Arial" w:eastAsia="Times New Roman" w:hAnsi="Arial" w:cs="Arial"/>
        </w:rPr>
        <w:t xml:space="preserve">will provide funding of up to </w:t>
      </w:r>
      <w:r w:rsidR="00561344" w:rsidRPr="00A42A05">
        <w:rPr>
          <w:rFonts w:ascii="Arial" w:eastAsia="Times New Roman" w:hAnsi="Arial" w:cs="Arial"/>
        </w:rPr>
        <w:t xml:space="preserve">AU$ 20,000.00 </w:t>
      </w:r>
      <w:r w:rsidRPr="00A42A05">
        <w:rPr>
          <w:rFonts w:ascii="Arial" w:eastAsia="Times New Roman" w:hAnsi="Arial" w:cs="Arial"/>
        </w:rPr>
        <w:t xml:space="preserve">per proposal per year, for the duration of the grant to cover research-related mobility expenses, under the provisions of Clause </w:t>
      </w:r>
      <w:r w:rsidR="00587E8B" w:rsidRPr="00A42A05">
        <w:rPr>
          <w:rFonts w:ascii="Arial" w:eastAsia="Times New Roman" w:hAnsi="Arial" w:cs="Arial"/>
        </w:rPr>
        <w:t>5</w:t>
      </w:r>
      <w:r w:rsidRPr="00A42A05">
        <w:rPr>
          <w:rFonts w:ascii="Arial" w:eastAsia="Times New Roman" w:hAnsi="Arial" w:cs="Arial"/>
        </w:rPr>
        <w:t xml:space="preserve"> of the Scientific Cooperation Agreem</w:t>
      </w:r>
      <w:r w:rsidR="00B640E8" w:rsidRPr="00A42A05">
        <w:rPr>
          <w:rFonts w:ascii="Arial" w:eastAsia="Times New Roman" w:hAnsi="Arial" w:cs="Arial"/>
        </w:rPr>
        <w:t xml:space="preserve">ent established by the Parties </w:t>
      </w:r>
      <w:r w:rsidR="006B78D4" w:rsidRPr="00A42A05">
        <w:rPr>
          <w:rFonts w:ascii="Arial" w:eastAsia="Times New Roman" w:hAnsi="Arial" w:cs="Arial"/>
        </w:rPr>
        <w:t>(</w:t>
      </w:r>
      <w:hyperlink r:id="rId11" w:history="1">
        <w:r w:rsidR="00035348" w:rsidRPr="00A42A05">
          <w:rPr>
            <w:rStyle w:val="Hyperlink"/>
            <w:rFonts w:ascii="Arial" w:hAnsi="Arial" w:cs="Arial"/>
          </w:rPr>
          <w:t>http://www.fapesp.br/en/7837</w:t>
        </w:r>
      </w:hyperlink>
      <w:r w:rsidR="006B78D4" w:rsidRPr="00A42A05">
        <w:rPr>
          <w:rFonts w:ascii="Arial" w:eastAsia="Times New Roman" w:hAnsi="Arial" w:cs="Arial"/>
        </w:rPr>
        <w:t>).</w:t>
      </w:r>
    </w:p>
    <w:p w14:paraId="28F332E3" w14:textId="266B533F" w:rsidR="00035348" w:rsidRPr="00A42A05" w:rsidRDefault="00035348" w:rsidP="009C5B7D">
      <w:pPr>
        <w:pStyle w:val="ListParagraph"/>
        <w:numPr>
          <w:ilvl w:val="1"/>
          <w:numId w:val="4"/>
        </w:numPr>
        <w:spacing w:before="240" w:after="240" w:line="240" w:lineRule="auto"/>
        <w:contextualSpacing w:val="0"/>
        <w:jc w:val="both"/>
        <w:rPr>
          <w:rFonts w:ascii="Arial" w:eastAsia="Times New Roman" w:hAnsi="Arial" w:cs="Arial"/>
        </w:rPr>
      </w:pPr>
      <w:r w:rsidRPr="00A42A05">
        <w:rPr>
          <w:rFonts w:ascii="Arial" w:eastAsia="Times New Roman" w:hAnsi="Arial" w:cs="Arial"/>
        </w:rPr>
        <w:t>FAPESP will provide the selected proposals with funds for travel (air tickets), health insurance, and living allowances for researchers from the State of São Paulo that will visit Australia.</w:t>
      </w:r>
    </w:p>
    <w:p w14:paraId="7E6567D5" w14:textId="17C5C4A0" w:rsidR="00035348" w:rsidRPr="00A42A05" w:rsidRDefault="00035348" w:rsidP="009C5B7D">
      <w:pPr>
        <w:pStyle w:val="ListParagraph"/>
        <w:numPr>
          <w:ilvl w:val="1"/>
          <w:numId w:val="4"/>
        </w:numPr>
        <w:spacing w:before="240" w:after="240" w:line="240" w:lineRule="auto"/>
        <w:contextualSpacing w:val="0"/>
        <w:jc w:val="both"/>
        <w:rPr>
          <w:rFonts w:ascii="Arial" w:eastAsia="Times New Roman" w:hAnsi="Arial" w:cs="Arial"/>
        </w:rPr>
      </w:pPr>
      <w:r w:rsidRPr="00A42A05">
        <w:rPr>
          <w:rFonts w:ascii="Arial" w:eastAsia="Times New Roman" w:hAnsi="Arial" w:cs="Arial"/>
        </w:rPr>
        <w:t>ATN will provide the selected projects with funds for (economy) travel and living expenses associated with the research project whilst on exchange; participants will continue to be paid by their home institutions and must ensure they are covered by their travel and other relevant insurance policies.</w:t>
      </w:r>
    </w:p>
    <w:p w14:paraId="1914F6F5" w14:textId="484B471E" w:rsidR="00035348" w:rsidRPr="00A42A05" w:rsidRDefault="00035348" w:rsidP="009C5B7D">
      <w:pPr>
        <w:pStyle w:val="ListParagraph"/>
        <w:numPr>
          <w:ilvl w:val="1"/>
          <w:numId w:val="4"/>
        </w:numPr>
        <w:spacing w:before="240" w:after="240" w:line="240" w:lineRule="auto"/>
        <w:contextualSpacing w:val="0"/>
        <w:jc w:val="both"/>
        <w:rPr>
          <w:rFonts w:ascii="Arial" w:eastAsia="Times New Roman" w:hAnsi="Arial" w:cs="Arial"/>
        </w:rPr>
      </w:pPr>
      <w:r w:rsidRPr="00A42A05">
        <w:rPr>
          <w:rFonts w:ascii="Arial" w:eastAsia="Times New Roman" w:hAnsi="Arial" w:cs="Arial"/>
        </w:rPr>
        <w:lastRenderedPageBreak/>
        <w:t>The ex</w:t>
      </w:r>
      <w:r w:rsidR="00CF4CC9" w:rsidRPr="00A42A05">
        <w:rPr>
          <w:rFonts w:ascii="Arial" w:eastAsia="Times New Roman" w:hAnsi="Arial" w:cs="Arial"/>
        </w:rPr>
        <w:t>a</w:t>
      </w:r>
      <w:r w:rsidRPr="00A42A05">
        <w:rPr>
          <w:rFonts w:ascii="Arial" w:eastAsia="Times New Roman" w:hAnsi="Arial" w:cs="Arial"/>
        </w:rPr>
        <w:t>ct number of awards will depend on the number of meritorious applications and the availability of appropriated funds.</w:t>
      </w:r>
    </w:p>
    <w:p w14:paraId="1BF0EC99" w14:textId="20D84C40" w:rsidR="00146A31" w:rsidRPr="00A42A05" w:rsidRDefault="00035348" w:rsidP="00035348">
      <w:pPr>
        <w:pStyle w:val="ListParagraph"/>
        <w:numPr>
          <w:ilvl w:val="1"/>
          <w:numId w:val="4"/>
        </w:numPr>
        <w:spacing w:before="240" w:after="240" w:line="240" w:lineRule="auto"/>
        <w:contextualSpacing w:val="0"/>
        <w:jc w:val="both"/>
        <w:rPr>
          <w:rFonts w:ascii="Arial" w:eastAsia="Times New Roman" w:hAnsi="Arial" w:cs="Arial"/>
        </w:rPr>
      </w:pPr>
      <w:r w:rsidRPr="00A42A05">
        <w:rPr>
          <w:rFonts w:ascii="Arial" w:eastAsia="Times New Roman" w:hAnsi="Arial" w:cs="Arial"/>
        </w:rPr>
        <w:t xml:space="preserve">Basic research costs (staff and equipment) on both sides of the research project will not be funded from this </w:t>
      </w:r>
      <w:proofErr w:type="gramStart"/>
      <w:r w:rsidRPr="00A42A05">
        <w:rPr>
          <w:rFonts w:ascii="Arial" w:eastAsia="Times New Roman" w:hAnsi="Arial" w:cs="Arial"/>
        </w:rPr>
        <w:t>scheme, but</w:t>
      </w:r>
      <w:proofErr w:type="gramEnd"/>
      <w:r w:rsidRPr="00A42A05">
        <w:rPr>
          <w:rFonts w:ascii="Arial" w:eastAsia="Times New Roman" w:hAnsi="Arial" w:cs="Arial"/>
        </w:rPr>
        <w:t xml:space="preserve"> must be secured from other sources. Participant salary and associated costs will not be covered. Proposals based purely on study and training will not be funded.</w:t>
      </w:r>
    </w:p>
    <w:p w14:paraId="04B15EA3" w14:textId="728018F5" w:rsidR="00146A31" w:rsidRPr="00A42A05" w:rsidRDefault="00146A31" w:rsidP="009C5B7D">
      <w:pPr>
        <w:pStyle w:val="ListParagraph"/>
        <w:numPr>
          <w:ilvl w:val="0"/>
          <w:numId w:val="1"/>
        </w:numPr>
        <w:spacing w:before="240" w:after="240" w:line="240" w:lineRule="auto"/>
        <w:ind w:left="360"/>
        <w:contextualSpacing w:val="0"/>
        <w:jc w:val="both"/>
        <w:rPr>
          <w:rFonts w:ascii="Arial" w:eastAsia="Times New Roman" w:hAnsi="Arial" w:cs="Arial"/>
        </w:rPr>
      </w:pPr>
      <w:r w:rsidRPr="00A42A05">
        <w:rPr>
          <w:rFonts w:ascii="Arial" w:eastAsia="Times New Roman" w:hAnsi="Arial" w:cs="Arial"/>
          <w:b/>
          <w:bCs/>
          <w:color w:val="0070C0"/>
        </w:rPr>
        <w:t>Proposal characteristics</w:t>
      </w:r>
      <w:r w:rsidR="00A23ABA" w:rsidRPr="00A42A05">
        <w:rPr>
          <w:rFonts w:ascii="Arial" w:eastAsia="Times New Roman" w:hAnsi="Arial" w:cs="Arial"/>
          <w:b/>
          <w:bCs/>
          <w:color w:val="0070C0"/>
        </w:rPr>
        <w:t xml:space="preserve"> </w:t>
      </w:r>
      <w:r w:rsidR="00035348" w:rsidRPr="00A42A05">
        <w:rPr>
          <w:rFonts w:ascii="Arial" w:eastAsia="Times New Roman" w:hAnsi="Arial" w:cs="Arial"/>
          <w:b/>
          <w:bCs/>
          <w:color w:val="0070C0"/>
        </w:rPr>
        <w:t>for ATN</w:t>
      </w:r>
      <w:r w:rsidR="00C748D5" w:rsidRPr="00A42A05">
        <w:rPr>
          <w:rFonts w:ascii="Arial" w:eastAsia="Times New Roman" w:hAnsi="Arial" w:cs="Arial"/>
          <w:b/>
          <w:bCs/>
        </w:rPr>
        <w:t xml:space="preserve"> </w:t>
      </w:r>
      <w:r w:rsidR="00C748D5" w:rsidRPr="00A42A05">
        <w:rPr>
          <w:rFonts w:ascii="Arial" w:eastAsia="Times New Roman" w:hAnsi="Arial" w:cs="Arial"/>
          <w:b/>
          <w:bCs/>
          <w:color w:val="0070C0"/>
        </w:rPr>
        <w:t>researchers:</w:t>
      </w:r>
    </w:p>
    <w:p w14:paraId="22F66A60" w14:textId="77777777" w:rsidR="0041742E" w:rsidRPr="00A42A05" w:rsidRDefault="0041742E" w:rsidP="0041742E">
      <w:pPr>
        <w:pStyle w:val="ListParagraph"/>
        <w:numPr>
          <w:ilvl w:val="0"/>
          <w:numId w:val="4"/>
        </w:numPr>
        <w:spacing w:before="240" w:after="240" w:line="240" w:lineRule="auto"/>
        <w:contextualSpacing w:val="0"/>
        <w:jc w:val="both"/>
        <w:rPr>
          <w:rFonts w:ascii="Arial" w:hAnsi="Arial" w:cs="Arial"/>
          <w:bCs/>
          <w:vanish/>
          <w:color w:val="000000"/>
        </w:rPr>
      </w:pPr>
    </w:p>
    <w:p w14:paraId="7A05FD9D" w14:textId="0E583759" w:rsidR="00172B0E" w:rsidRPr="00A42A05" w:rsidRDefault="00035348" w:rsidP="00CF4CC9">
      <w:pPr>
        <w:pStyle w:val="ListParagraph"/>
        <w:numPr>
          <w:ilvl w:val="1"/>
          <w:numId w:val="4"/>
        </w:numPr>
        <w:spacing w:before="240" w:after="240" w:line="240" w:lineRule="auto"/>
        <w:contextualSpacing w:val="0"/>
        <w:jc w:val="both"/>
        <w:rPr>
          <w:rFonts w:ascii="Arial" w:hAnsi="Arial" w:cs="Arial"/>
          <w:bCs/>
          <w:color w:val="000000"/>
        </w:rPr>
      </w:pPr>
      <w:r w:rsidRPr="00A42A05">
        <w:rPr>
          <w:rFonts w:ascii="Arial" w:hAnsi="Arial" w:cs="Arial"/>
          <w:bCs/>
          <w:color w:val="000000"/>
        </w:rPr>
        <w:t>ATN applicants are to fill out the accompanying application form available on the ATN website</w:t>
      </w:r>
      <w:r w:rsidR="002904FA" w:rsidRPr="00A42A05">
        <w:rPr>
          <w:rFonts w:ascii="Arial" w:hAnsi="Arial" w:cs="Arial"/>
          <w:bCs/>
          <w:color w:val="000000"/>
        </w:rPr>
        <w:t xml:space="preserve"> (</w:t>
      </w:r>
      <w:hyperlink r:id="rId12" w:history="1">
        <w:r w:rsidR="00CF4CC9" w:rsidRPr="00A42A05">
          <w:rPr>
            <w:rStyle w:val="Hyperlink"/>
          </w:rPr>
          <w:t>http://www.atn.edu.au/scholarships-grants/fapesp/</w:t>
        </w:r>
      </w:hyperlink>
      <w:r w:rsidR="002904FA" w:rsidRPr="00A42A05">
        <w:rPr>
          <w:rFonts w:ascii="Arial" w:hAnsi="Arial" w:cs="Arial"/>
          <w:bCs/>
          <w:color w:val="000000"/>
        </w:rPr>
        <w:t>).</w:t>
      </w:r>
      <w:r w:rsidR="002904FA" w:rsidRPr="00A42A05">
        <w:rPr>
          <w:rFonts w:ascii="Arial" w:hAnsi="Arial" w:cs="Arial"/>
          <w:bCs/>
          <w:color w:val="000000"/>
        </w:rPr>
        <w:br/>
      </w:r>
    </w:p>
    <w:p w14:paraId="3574C53D" w14:textId="11F85B29" w:rsidR="002904FA" w:rsidRPr="00A42A05" w:rsidRDefault="002904FA" w:rsidP="0041742E">
      <w:pPr>
        <w:pStyle w:val="ListParagraph"/>
        <w:numPr>
          <w:ilvl w:val="1"/>
          <w:numId w:val="4"/>
        </w:numPr>
        <w:spacing w:before="240" w:after="240" w:line="240" w:lineRule="auto"/>
        <w:contextualSpacing w:val="0"/>
        <w:jc w:val="both"/>
        <w:rPr>
          <w:rFonts w:ascii="Arial" w:hAnsi="Arial" w:cs="Arial"/>
          <w:b/>
          <w:bCs/>
          <w:color w:val="000000"/>
        </w:rPr>
      </w:pPr>
      <w:r w:rsidRPr="00A42A05">
        <w:rPr>
          <w:rFonts w:ascii="Arial" w:hAnsi="Arial" w:cs="Arial"/>
          <w:bCs/>
          <w:color w:val="000000"/>
        </w:rPr>
        <w:t xml:space="preserve">The proposal must be submitted </w:t>
      </w:r>
      <w:r w:rsidRPr="00A42A05">
        <w:rPr>
          <w:rFonts w:ascii="Arial" w:hAnsi="Arial" w:cs="Arial"/>
          <w:b/>
          <w:bCs/>
          <w:color w:val="000000"/>
        </w:rPr>
        <w:t xml:space="preserve">in </w:t>
      </w:r>
      <w:proofErr w:type="gramStart"/>
      <w:r w:rsidRPr="00A42A05">
        <w:rPr>
          <w:rFonts w:ascii="Arial" w:hAnsi="Arial" w:cs="Arial"/>
          <w:b/>
          <w:bCs/>
          <w:color w:val="000000"/>
        </w:rPr>
        <w:t>English, and</w:t>
      </w:r>
      <w:proofErr w:type="gramEnd"/>
      <w:r w:rsidRPr="00A42A05">
        <w:rPr>
          <w:rFonts w:ascii="Arial" w:hAnsi="Arial" w:cs="Arial"/>
          <w:b/>
          <w:bCs/>
          <w:color w:val="000000"/>
        </w:rPr>
        <w:t xml:space="preserve"> be written jointly by the Principal Investigator at ATN and his/her colleagues the Principal Investigator at FAPESP.</w:t>
      </w:r>
      <w:r w:rsidRPr="00A42A05">
        <w:rPr>
          <w:rFonts w:ascii="Arial" w:hAnsi="Arial" w:cs="Arial"/>
          <w:b/>
          <w:bCs/>
          <w:color w:val="000000"/>
        </w:rPr>
        <w:br/>
      </w:r>
    </w:p>
    <w:p w14:paraId="3E1E32EC" w14:textId="1A6E2AF6" w:rsidR="002904FA" w:rsidRPr="00A42A05" w:rsidRDefault="002904FA" w:rsidP="0041742E">
      <w:pPr>
        <w:pStyle w:val="ListParagraph"/>
        <w:numPr>
          <w:ilvl w:val="1"/>
          <w:numId w:val="4"/>
        </w:numPr>
        <w:spacing w:before="240" w:after="240" w:line="240" w:lineRule="auto"/>
        <w:contextualSpacing w:val="0"/>
        <w:jc w:val="both"/>
        <w:rPr>
          <w:rFonts w:ascii="Arial" w:hAnsi="Arial" w:cs="Arial"/>
          <w:bCs/>
          <w:color w:val="000000"/>
        </w:rPr>
      </w:pPr>
      <w:r w:rsidRPr="00A42A05">
        <w:rPr>
          <w:rFonts w:ascii="Arial" w:hAnsi="Arial" w:cs="Arial"/>
          <w:bCs/>
          <w:color w:val="000000"/>
        </w:rPr>
        <w:t xml:space="preserve">The </w:t>
      </w:r>
      <w:r w:rsidRPr="00A42A05">
        <w:rPr>
          <w:rFonts w:ascii="Arial" w:hAnsi="Arial" w:cs="Arial"/>
          <w:b/>
          <w:bCs/>
          <w:color w:val="000000"/>
        </w:rPr>
        <w:t xml:space="preserve">research proposal/project </w:t>
      </w:r>
      <w:r w:rsidRPr="00A42A05">
        <w:rPr>
          <w:rFonts w:ascii="Arial" w:hAnsi="Arial" w:cs="Arial"/>
          <w:bCs/>
          <w:color w:val="000000"/>
        </w:rPr>
        <w:t>is to have a maximum of five (5) pages of scientific content and must include the following:</w:t>
      </w:r>
    </w:p>
    <w:p w14:paraId="1F276BFB" w14:textId="58AD3AA5" w:rsidR="003B36CF" w:rsidRPr="00A42A05" w:rsidRDefault="00D553B4" w:rsidP="0041742E">
      <w:pPr>
        <w:pStyle w:val="ListParagraph"/>
        <w:numPr>
          <w:ilvl w:val="2"/>
          <w:numId w:val="4"/>
        </w:numPr>
        <w:spacing w:before="240" w:after="240" w:line="240" w:lineRule="auto"/>
        <w:contextualSpacing w:val="0"/>
        <w:jc w:val="both"/>
        <w:rPr>
          <w:rStyle w:val="Strong"/>
          <w:rFonts w:ascii="Arial" w:hAnsi="Arial" w:cs="Arial"/>
          <w:b w:val="0"/>
          <w:color w:val="000000"/>
        </w:rPr>
      </w:pPr>
      <w:r w:rsidRPr="00A42A05">
        <w:rPr>
          <w:rStyle w:val="Strong"/>
          <w:rFonts w:ascii="Arial" w:hAnsi="Arial" w:cs="Arial"/>
          <w:b w:val="0"/>
          <w:lang w:eastAsia="pt-BR"/>
        </w:rPr>
        <w:t>A substantive description of the exchange activities, emphasizing their relevance. The proposal must state clearly how the exchange activities to be carried out by each team will contribute to the ongoing research project funded by FAPESP and to the research being carried by the partner researcher</w:t>
      </w:r>
      <w:r w:rsidR="000C2D6A" w:rsidRPr="00A42A05">
        <w:rPr>
          <w:rStyle w:val="Strong"/>
          <w:rFonts w:ascii="Arial" w:hAnsi="Arial" w:cs="Arial"/>
          <w:b w:val="0"/>
          <w:lang w:eastAsia="pt-BR"/>
        </w:rPr>
        <w:t xml:space="preserve"> </w:t>
      </w:r>
      <w:r w:rsidR="002904FA" w:rsidRPr="00A42A05">
        <w:rPr>
          <w:rStyle w:val="Strong"/>
          <w:rFonts w:ascii="Arial" w:hAnsi="Arial" w:cs="Arial"/>
          <w:b w:val="0"/>
          <w:lang w:eastAsia="pt-BR"/>
        </w:rPr>
        <w:t>abroad</w:t>
      </w:r>
      <w:r w:rsidRPr="00A42A05">
        <w:rPr>
          <w:rStyle w:val="Strong"/>
          <w:rFonts w:ascii="Arial" w:hAnsi="Arial" w:cs="Arial"/>
          <w:b w:val="0"/>
          <w:lang w:eastAsia="pt-BR"/>
        </w:rPr>
        <w:t>;</w:t>
      </w:r>
    </w:p>
    <w:p w14:paraId="0A32D182" w14:textId="45FA4D74" w:rsidR="003B36CF" w:rsidRPr="00A42A05" w:rsidRDefault="00D553B4" w:rsidP="0041742E">
      <w:pPr>
        <w:pStyle w:val="ListParagraph"/>
        <w:numPr>
          <w:ilvl w:val="2"/>
          <w:numId w:val="4"/>
        </w:numPr>
        <w:spacing w:before="240" w:after="240" w:line="240" w:lineRule="auto"/>
        <w:contextualSpacing w:val="0"/>
        <w:jc w:val="both"/>
        <w:rPr>
          <w:rStyle w:val="Strong"/>
          <w:rFonts w:ascii="Arial" w:hAnsi="Arial" w:cs="Arial"/>
          <w:b w:val="0"/>
          <w:color w:val="000000"/>
        </w:rPr>
      </w:pPr>
      <w:r w:rsidRPr="00A42A05">
        <w:rPr>
          <w:rStyle w:val="Strong"/>
          <w:rFonts w:ascii="Arial" w:hAnsi="Arial" w:cs="Arial"/>
          <w:b w:val="0"/>
          <w:lang w:eastAsia="pt-BR"/>
        </w:rPr>
        <w:t>Detailed schedule of the exchange missions to be carried out by the partner team at the São Paulo instituti</w:t>
      </w:r>
      <w:r w:rsidR="002904FA" w:rsidRPr="00A42A05">
        <w:rPr>
          <w:rStyle w:val="Strong"/>
          <w:rFonts w:ascii="Arial" w:hAnsi="Arial" w:cs="Arial"/>
          <w:b w:val="0"/>
          <w:lang w:eastAsia="pt-BR"/>
        </w:rPr>
        <w:t>on and the São Paulo team at the partner institution</w:t>
      </w:r>
      <w:r w:rsidRPr="00A42A05">
        <w:rPr>
          <w:rStyle w:val="Strong"/>
          <w:rFonts w:ascii="Arial" w:hAnsi="Arial" w:cs="Arial"/>
          <w:b w:val="0"/>
          <w:lang w:eastAsia="pt-BR"/>
        </w:rPr>
        <w:t>;</w:t>
      </w:r>
    </w:p>
    <w:p w14:paraId="71BA35DE" w14:textId="73078FE1" w:rsidR="00D553B4" w:rsidRPr="00A42A05" w:rsidRDefault="00D553B4" w:rsidP="0041742E">
      <w:pPr>
        <w:pStyle w:val="ListParagraph"/>
        <w:numPr>
          <w:ilvl w:val="2"/>
          <w:numId w:val="4"/>
        </w:numPr>
        <w:spacing w:before="240" w:after="240" w:line="240" w:lineRule="auto"/>
        <w:contextualSpacing w:val="0"/>
        <w:jc w:val="both"/>
        <w:rPr>
          <w:rStyle w:val="Strong"/>
          <w:rFonts w:ascii="Arial" w:hAnsi="Arial" w:cs="Arial"/>
          <w:b w:val="0"/>
          <w:color w:val="000000"/>
        </w:rPr>
      </w:pPr>
      <w:r w:rsidRPr="00A42A05">
        <w:rPr>
          <w:rStyle w:val="Strong"/>
          <w:rFonts w:ascii="Arial" w:hAnsi="Arial" w:cs="Arial"/>
          <w:b w:val="0"/>
          <w:lang w:eastAsia="pt-BR"/>
        </w:rPr>
        <w:t>Performance indicators for the planned activities, indicating the expected results;</w:t>
      </w:r>
    </w:p>
    <w:p w14:paraId="0FB1731F" w14:textId="004BB782" w:rsidR="00D553B4" w:rsidRPr="00A42A05" w:rsidRDefault="00D553B4" w:rsidP="0041742E">
      <w:pPr>
        <w:pStyle w:val="ListParagraph"/>
        <w:numPr>
          <w:ilvl w:val="2"/>
          <w:numId w:val="4"/>
        </w:numPr>
        <w:spacing w:before="240" w:after="240" w:line="240" w:lineRule="auto"/>
        <w:contextualSpacing w:val="0"/>
        <w:jc w:val="both"/>
        <w:rPr>
          <w:rStyle w:val="Strong"/>
          <w:rFonts w:ascii="Arial" w:hAnsi="Arial" w:cs="Arial"/>
          <w:b w:val="0"/>
          <w:color w:val="000000"/>
        </w:rPr>
      </w:pPr>
      <w:r w:rsidRPr="00A42A05">
        <w:rPr>
          <w:rStyle w:val="Strong"/>
          <w:rFonts w:ascii="Arial" w:hAnsi="Arial" w:cs="Arial"/>
          <w:b w:val="0"/>
          <w:lang w:eastAsia="pt-BR"/>
        </w:rPr>
        <w:t>A description of each candidate’s contribution to the mission, explaining their expertise to carry out the foreseen activities;</w:t>
      </w:r>
    </w:p>
    <w:p w14:paraId="45606FBC" w14:textId="77777777" w:rsidR="0041742E" w:rsidRPr="00A42A05" w:rsidRDefault="00D553B4" w:rsidP="0041742E">
      <w:pPr>
        <w:pStyle w:val="ListParagraph"/>
        <w:numPr>
          <w:ilvl w:val="2"/>
          <w:numId w:val="4"/>
        </w:numPr>
        <w:spacing w:before="240" w:after="240" w:line="240" w:lineRule="auto"/>
        <w:contextualSpacing w:val="0"/>
        <w:jc w:val="both"/>
        <w:rPr>
          <w:rStyle w:val="Strong"/>
          <w:rFonts w:ascii="Arial" w:hAnsi="Arial" w:cs="Arial"/>
          <w:b w:val="0"/>
          <w:color w:val="000000"/>
        </w:rPr>
      </w:pPr>
      <w:r w:rsidRPr="00A42A05">
        <w:rPr>
          <w:rStyle w:val="Strong"/>
          <w:rFonts w:ascii="Arial" w:hAnsi="Arial" w:cs="Arial"/>
          <w:b w:val="0"/>
          <w:lang w:eastAsia="pt-BR"/>
        </w:rPr>
        <w:t>Foreseen actions that will add to the</w:t>
      </w:r>
      <w:r w:rsidR="002904FA" w:rsidRPr="00A42A05">
        <w:rPr>
          <w:rStyle w:val="Strong"/>
          <w:rFonts w:ascii="Arial" w:hAnsi="Arial" w:cs="Arial"/>
          <w:b w:val="0"/>
          <w:lang w:eastAsia="pt-BR"/>
        </w:rPr>
        <w:t xml:space="preserve"> impact of the exchange for the Partner Institution </w:t>
      </w:r>
      <w:r w:rsidRPr="00A42A05">
        <w:rPr>
          <w:rStyle w:val="Strong"/>
          <w:rFonts w:ascii="Arial" w:hAnsi="Arial" w:cs="Arial"/>
          <w:b w:val="0"/>
          <w:lang w:eastAsia="pt-BR"/>
        </w:rPr>
        <w:t>and for the Host Institution in the State of São Paulo, e.g. by means of seminars, short courses etc.;</w:t>
      </w:r>
    </w:p>
    <w:p w14:paraId="26EE0E3F" w14:textId="508EFFCB" w:rsidR="00D553B4" w:rsidRPr="00A42A05" w:rsidRDefault="00D553B4" w:rsidP="0041742E">
      <w:pPr>
        <w:pStyle w:val="ListParagraph"/>
        <w:numPr>
          <w:ilvl w:val="2"/>
          <w:numId w:val="4"/>
        </w:numPr>
        <w:spacing w:before="240" w:after="240" w:line="240" w:lineRule="auto"/>
        <w:contextualSpacing w:val="0"/>
        <w:jc w:val="both"/>
        <w:rPr>
          <w:rStyle w:val="Strong"/>
          <w:rFonts w:ascii="Arial" w:hAnsi="Arial" w:cs="Arial"/>
          <w:b w:val="0"/>
          <w:color w:val="000000"/>
        </w:rPr>
      </w:pPr>
      <w:r w:rsidRPr="00A42A05">
        <w:rPr>
          <w:rStyle w:val="Strong"/>
          <w:rFonts w:ascii="Arial" w:hAnsi="Arial" w:cs="Arial"/>
          <w:b w:val="0"/>
          <w:lang w:eastAsia="pt-BR"/>
        </w:rPr>
        <w:t xml:space="preserve">Description of how the Principal Investigators in São Paulo and </w:t>
      </w:r>
      <w:r w:rsidR="00696C15" w:rsidRPr="00A42A05">
        <w:rPr>
          <w:rStyle w:val="Strong"/>
          <w:rFonts w:ascii="Arial" w:hAnsi="Arial" w:cs="Arial"/>
          <w:b w:val="0"/>
          <w:lang w:eastAsia="pt-BR"/>
        </w:rPr>
        <w:t xml:space="preserve">in </w:t>
      </w:r>
      <w:r w:rsidR="002904FA" w:rsidRPr="00A42A05">
        <w:rPr>
          <w:rStyle w:val="Strong"/>
          <w:rFonts w:ascii="Arial" w:hAnsi="Arial" w:cs="Arial"/>
          <w:b w:val="0"/>
          <w:lang w:eastAsia="pt-BR"/>
        </w:rPr>
        <w:t xml:space="preserve">the partner institution </w:t>
      </w:r>
      <w:r w:rsidRPr="00A42A05">
        <w:rPr>
          <w:rStyle w:val="Strong"/>
          <w:rFonts w:ascii="Arial" w:hAnsi="Arial" w:cs="Arial"/>
          <w:b w:val="0"/>
          <w:lang w:eastAsia="pt-BR"/>
        </w:rPr>
        <w:t>intend to prepare a joint research project, resulting from the exchange activities developed from the proposal submitted in this Call, to be submitted to research funding agencies accessibl</w:t>
      </w:r>
      <w:r w:rsidR="009C5B7D" w:rsidRPr="00A42A05">
        <w:rPr>
          <w:rStyle w:val="Strong"/>
          <w:rFonts w:ascii="Arial" w:hAnsi="Arial" w:cs="Arial"/>
          <w:b w:val="0"/>
          <w:lang w:eastAsia="pt-BR"/>
        </w:rPr>
        <w:t>e in their regions in order to c</w:t>
      </w:r>
      <w:r w:rsidRPr="00A42A05">
        <w:rPr>
          <w:rStyle w:val="Strong"/>
          <w:rFonts w:ascii="Arial" w:hAnsi="Arial" w:cs="Arial"/>
          <w:b w:val="0"/>
          <w:lang w:eastAsia="pt-BR"/>
        </w:rPr>
        <w:t>reate a medium-long-term collaboration (up to one page).</w:t>
      </w:r>
    </w:p>
    <w:p w14:paraId="20482151" w14:textId="77777777" w:rsidR="003B36CF" w:rsidRPr="00A42A05" w:rsidRDefault="003B36CF" w:rsidP="003B36CF">
      <w:pPr>
        <w:pStyle w:val="ListParagraph"/>
        <w:tabs>
          <w:tab w:val="left" w:pos="1134"/>
        </w:tabs>
        <w:spacing w:before="240" w:after="240" w:line="240" w:lineRule="auto"/>
        <w:ind w:left="1418"/>
        <w:jc w:val="both"/>
        <w:rPr>
          <w:rStyle w:val="Strong"/>
          <w:rFonts w:ascii="Arial" w:hAnsi="Arial" w:cs="Arial"/>
          <w:b w:val="0"/>
          <w:lang w:eastAsia="pt-BR"/>
        </w:rPr>
      </w:pPr>
    </w:p>
    <w:p w14:paraId="52DF5FD4" w14:textId="67C32800" w:rsidR="00172B0E" w:rsidRPr="00A42A05" w:rsidRDefault="0040748A" w:rsidP="0041742E">
      <w:pPr>
        <w:pStyle w:val="ListParagraph"/>
        <w:numPr>
          <w:ilvl w:val="1"/>
          <w:numId w:val="4"/>
        </w:numPr>
        <w:spacing w:before="240" w:after="240" w:line="240" w:lineRule="auto"/>
        <w:contextualSpacing w:val="0"/>
        <w:jc w:val="both"/>
        <w:rPr>
          <w:rFonts w:ascii="Arial" w:hAnsi="Arial" w:cs="Arial"/>
          <w:color w:val="000000"/>
        </w:rPr>
      </w:pPr>
      <w:r w:rsidRPr="00A42A05">
        <w:rPr>
          <w:rFonts w:ascii="Arial" w:hAnsi="Arial" w:cs="Arial"/>
          <w:color w:val="000000"/>
        </w:rPr>
        <w:t>CV Summaries of the Principal Investigators on both sides (ATN and FAPESP) and of any named ATN researchers are also to be attached with the application.</w:t>
      </w:r>
      <w:r w:rsidRPr="00A42A05">
        <w:rPr>
          <w:rFonts w:ascii="Arial" w:hAnsi="Arial" w:cs="Arial"/>
          <w:color w:val="000000"/>
        </w:rPr>
        <w:br/>
      </w:r>
    </w:p>
    <w:p w14:paraId="57B631A6" w14:textId="1E690CE3" w:rsidR="00C748D5" w:rsidRPr="00A42A05" w:rsidRDefault="0040748A" w:rsidP="0041742E">
      <w:pPr>
        <w:pStyle w:val="ListParagraph"/>
        <w:numPr>
          <w:ilvl w:val="1"/>
          <w:numId w:val="4"/>
        </w:numPr>
        <w:spacing w:before="240" w:after="240" w:line="240" w:lineRule="auto"/>
        <w:contextualSpacing w:val="0"/>
        <w:jc w:val="both"/>
        <w:rPr>
          <w:rFonts w:ascii="Arial" w:hAnsi="Arial" w:cs="Arial"/>
          <w:color w:val="000000"/>
        </w:rPr>
      </w:pPr>
      <w:r w:rsidRPr="00A42A05">
        <w:rPr>
          <w:rFonts w:ascii="Arial" w:eastAsia="Times New Roman" w:hAnsi="Arial" w:cs="Arial"/>
        </w:rPr>
        <w:t xml:space="preserve">Letter of Agreement of the Host Institution in the State of São Paulo to which the PI from São Paulo is affiliated. The same document is required by FAPESP in item 6.2.3 at </w:t>
      </w:r>
      <w:hyperlink r:id="rId13" w:history="1">
        <w:r w:rsidR="00F85C71" w:rsidRPr="00A42A05">
          <w:rPr>
            <w:rStyle w:val="Hyperlink"/>
            <w:rFonts w:ascii="Arial" w:eastAsia="Times New Roman" w:hAnsi="Arial" w:cs="Arial"/>
          </w:rPr>
          <w:t>www.fapesp.br/sprint/call42018</w:t>
        </w:r>
      </w:hyperlink>
      <w:r w:rsidRPr="00A42A05">
        <w:rPr>
          <w:rFonts w:ascii="Arial" w:eastAsia="Times New Roman" w:hAnsi="Arial" w:cs="Arial"/>
        </w:rPr>
        <w:t xml:space="preserve">. The Letter of Agreement may be delivered </w:t>
      </w:r>
      <w:r w:rsidRPr="00A42A05">
        <w:rPr>
          <w:rFonts w:ascii="Arial" w:eastAsia="Times New Roman" w:hAnsi="Arial" w:cs="Arial"/>
          <w:b/>
        </w:rPr>
        <w:t>after the notification of results of this call for proposals and before the grant commences</w:t>
      </w:r>
      <w:r w:rsidRPr="00A42A05">
        <w:rPr>
          <w:rFonts w:ascii="Arial" w:eastAsia="Times New Roman" w:hAnsi="Arial" w:cs="Arial"/>
        </w:rPr>
        <w:t>.</w:t>
      </w:r>
    </w:p>
    <w:p w14:paraId="602E1AF6" w14:textId="5F3B6ED4" w:rsidR="00DB6955" w:rsidRPr="00A42A05" w:rsidRDefault="0040748A" w:rsidP="009C5B7D">
      <w:pPr>
        <w:pStyle w:val="ListParagraph"/>
        <w:numPr>
          <w:ilvl w:val="0"/>
          <w:numId w:val="1"/>
        </w:numPr>
        <w:spacing w:before="240" w:after="240" w:line="240" w:lineRule="auto"/>
        <w:ind w:left="360"/>
        <w:contextualSpacing w:val="0"/>
        <w:jc w:val="both"/>
        <w:rPr>
          <w:rFonts w:ascii="Arial" w:eastAsia="Times New Roman" w:hAnsi="Arial" w:cs="Arial"/>
        </w:rPr>
      </w:pPr>
      <w:r w:rsidRPr="00A42A05">
        <w:rPr>
          <w:rFonts w:ascii="Arial" w:eastAsia="Times New Roman" w:hAnsi="Arial" w:cs="Arial"/>
          <w:b/>
          <w:bCs/>
          <w:color w:val="0070C0"/>
        </w:rPr>
        <w:t>Assessment and Selection Criteria</w:t>
      </w:r>
    </w:p>
    <w:p w14:paraId="445811FB" w14:textId="77777777" w:rsidR="0041742E" w:rsidRPr="00A42A05" w:rsidRDefault="0041742E" w:rsidP="0041742E">
      <w:pPr>
        <w:pStyle w:val="ListParagraph"/>
        <w:numPr>
          <w:ilvl w:val="0"/>
          <w:numId w:val="4"/>
        </w:numPr>
        <w:spacing w:before="240" w:after="240" w:line="240" w:lineRule="auto"/>
        <w:contextualSpacing w:val="0"/>
        <w:jc w:val="both"/>
        <w:rPr>
          <w:rFonts w:ascii="Arial" w:eastAsia="Times New Roman" w:hAnsi="Arial" w:cs="Arial"/>
          <w:b/>
          <w:bCs/>
          <w:vanish/>
        </w:rPr>
      </w:pPr>
    </w:p>
    <w:p w14:paraId="455BB216" w14:textId="604B3A85" w:rsidR="0040748A" w:rsidRPr="00A42A05" w:rsidRDefault="0040748A" w:rsidP="0041742E">
      <w:pPr>
        <w:pStyle w:val="ListParagraph"/>
        <w:numPr>
          <w:ilvl w:val="1"/>
          <w:numId w:val="4"/>
        </w:numPr>
        <w:spacing w:before="240" w:after="240" w:line="240" w:lineRule="auto"/>
        <w:contextualSpacing w:val="0"/>
        <w:jc w:val="both"/>
        <w:rPr>
          <w:rFonts w:ascii="Arial" w:eastAsia="Times New Roman" w:hAnsi="Arial" w:cs="Arial"/>
          <w:bCs/>
        </w:rPr>
      </w:pPr>
      <w:r w:rsidRPr="00A42A05">
        <w:rPr>
          <w:rFonts w:ascii="Arial" w:eastAsia="Times New Roman" w:hAnsi="Arial" w:cs="Arial"/>
          <w:bCs/>
        </w:rPr>
        <w:t>The exchange activities to be carried out by the researchers from São Paulo must be thematically related to the ongoing research project funded by FAPESP (refer to 1.2).</w:t>
      </w:r>
    </w:p>
    <w:p w14:paraId="1EACCC13" w14:textId="7F07A3EE" w:rsidR="0040748A" w:rsidRPr="00A42A05" w:rsidRDefault="0040748A" w:rsidP="0041742E">
      <w:pPr>
        <w:pStyle w:val="ListParagraph"/>
        <w:numPr>
          <w:ilvl w:val="1"/>
          <w:numId w:val="4"/>
        </w:numPr>
        <w:spacing w:before="240" w:after="240" w:line="240" w:lineRule="auto"/>
        <w:contextualSpacing w:val="0"/>
        <w:jc w:val="both"/>
        <w:rPr>
          <w:rFonts w:ascii="Arial" w:eastAsia="Times New Roman" w:hAnsi="Arial" w:cs="Arial"/>
          <w:bCs/>
        </w:rPr>
      </w:pPr>
      <w:r w:rsidRPr="00A42A05">
        <w:rPr>
          <w:rFonts w:ascii="Arial" w:eastAsia="Times New Roman" w:hAnsi="Arial" w:cs="Arial"/>
        </w:rPr>
        <w:t>Only proposals selected by both ATN and FAPESP will be funded.</w:t>
      </w:r>
    </w:p>
    <w:p w14:paraId="7A4A7DA6" w14:textId="6890F3FD" w:rsidR="0040748A" w:rsidRPr="00A42A05" w:rsidRDefault="0040748A" w:rsidP="0041742E">
      <w:pPr>
        <w:pStyle w:val="ListParagraph"/>
        <w:numPr>
          <w:ilvl w:val="1"/>
          <w:numId w:val="4"/>
        </w:numPr>
        <w:spacing w:before="240" w:after="240" w:line="240" w:lineRule="auto"/>
        <w:contextualSpacing w:val="0"/>
        <w:jc w:val="both"/>
        <w:rPr>
          <w:rFonts w:ascii="Arial" w:eastAsia="Times New Roman" w:hAnsi="Arial" w:cs="Arial"/>
          <w:bCs/>
        </w:rPr>
      </w:pPr>
      <w:r w:rsidRPr="00A42A05">
        <w:rPr>
          <w:rFonts w:ascii="Arial" w:eastAsia="Times New Roman" w:hAnsi="Arial" w:cs="Arial"/>
        </w:rPr>
        <w:t>Proposals that do not comply with the terms of this Call will not qualify for analysis.</w:t>
      </w:r>
    </w:p>
    <w:p w14:paraId="60D1BEB7" w14:textId="2C938B82" w:rsidR="0040748A" w:rsidRPr="00A42A05" w:rsidRDefault="0040748A" w:rsidP="0041742E">
      <w:pPr>
        <w:pStyle w:val="ListParagraph"/>
        <w:numPr>
          <w:ilvl w:val="1"/>
          <w:numId w:val="4"/>
        </w:numPr>
        <w:spacing w:before="240" w:after="240" w:line="240" w:lineRule="auto"/>
        <w:contextualSpacing w:val="0"/>
        <w:jc w:val="both"/>
        <w:rPr>
          <w:rFonts w:ascii="Arial" w:eastAsia="Times New Roman" w:hAnsi="Arial" w:cs="Arial"/>
          <w:bCs/>
        </w:rPr>
      </w:pPr>
      <w:r w:rsidRPr="00A42A05">
        <w:rPr>
          <w:rFonts w:ascii="Arial" w:eastAsia="Times New Roman" w:hAnsi="Arial" w:cs="Arial"/>
        </w:rPr>
        <w:t>The ATN and FAPESP will select the proposals according to their own procedures.</w:t>
      </w:r>
    </w:p>
    <w:p w14:paraId="39BE2675" w14:textId="213E37B6" w:rsidR="0040748A" w:rsidRPr="00A42A05" w:rsidRDefault="0040748A" w:rsidP="0041742E">
      <w:pPr>
        <w:pStyle w:val="ListParagraph"/>
        <w:numPr>
          <w:ilvl w:val="1"/>
          <w:numId w:val="4"/>
        </w:numPr>
        <w:spacing w:before="240" w:after="240" w:line="240" w:lineRule="auto"/>
        <w:contextualSpacing w:val="0"/>
        <w:jc w:val="both"/>
        <w:rPr>
          <w:rFonts w:ascii="Arial" w:eastAsia="Times New Roman" w:hAnsi="Arial" w:cs="Arial"/>
          <w:bCs/>
        </w:rPr>
      </w:pPr>
      <w:r w:rsidRPr="00A42A05">
        <w:rPr>
          <w:rFonts w:ascii="Arial" w:eastAsia="Times New Roman" w:hAnsi="Arial" w:cs="Arial"/>
        </w:rPr>
        <w:t>From the ATN side, projects will be assessed for the merit and relevance of the project, the capability of the named researchers, the capacity of the proposed project to leverage further researcher funding, and the strategic aims of the ATN university</w:t>
      </w:r>
      <w:r w:rsidR="0041742E" w:rsidRPr="00A42A05">
        <w:rPr>
          <w:rFonts w:ascii="Arial" w:eastAsia="Times New Roman" w:hAnsi="Arial" w:cs="Arial"/>
        </w:rPr>
        <w:t>.</w:t>
      </w:r>
    </w:p>
    <w:p w14:paraId="38E20F46" w14:textId="778E8663" w:rsidR="0040748A" w:rsidRPr="00A42A05" w:rsidRDefault="0041742E" w:rsidP="009C5B7D">
      <w:pPr>
        <w:pStyle w:val="ListParagraph"/>
        <w:numPr>
          <w:ilvl w:val="0"/>
          <w:numId w:val="1"/>
        </w:numPr>
        <w:spacing w:before="240" w:after="240" w:line="240" w:lineRule="auto"/>
        <w:ind w:left="360"/>
        <w:contextualSpacing w:val="0"/>
        <w:jc w:val="both"/>
        <w:rPr>
          <w:rFonts w:ascii="Arial" w:eastAsia="Times New Roman" w:hAnsi="Arial" w:cs="Arial"/>
          <w:b/>
          <w:bCs/>
          <w:color w:val="0070C0"/>
        </w:rPr>
      </w:pPr>
      <w:r w:rsidRPr="00A42A05">
        <w:rPr>
          <w:rFonts w:ascii="Arial" w:eastAsia="Times New Roman" w:hAnsi="Arial" w:cs="Arial"/>
          <w:b/>
          <w:bCs/>
          <w:color w:val="0070C0"/>
        </w:rPr>
        <w:t>Submission of proposals to the ATN</w:t>
      </w:r>
    </w:p>
    <w:p w14:paraId="461D3B36" w14:textId="77777777" w:rsidR="0041742E" w:rsidRPr="00A42A05" w:rsidRDefault="0041742E" w:rsidP="0041742E">
      <w:pPr>
        <w:pStyle w:val="ListParagraph"/>
        <w:numPr>
          <w:ilvl w:val="0"/>
          <w:numId w:val="4"/>
        </w:numPr>
        <w:spacing w:before="240" w:after="240" w:line="240" w:lineRule="auto"/>
        <w:contextualSpacing w:val="0"/>
        <w:jc w:val="both"/>
        <w:rPr>
          <w:rFonts w:ascii="Arial" w:eastAsia="Times New Roman" w:hAnsi="Arial" w:cs="Arial"/>
          <w:vanish/>
        </w:rPr>
      </w:pPr>
    </w:p>
    <w:p w14:paraId="5590B657" w14:textId="13E5DC59" w:rsidR="0041742E" w:rsidRPr="00A42A05" w:rsidRDefault="0041742E" w:rsidP="00795977">
      <w:pPr>
        <w:pStyle w:val="ListParagraph"/>
        <w:numPr>
          <w:ilvl w:val="1"/>
          <w:numId w:val="4"/>
        </w:numPr>
        <w:spacing w:before="240" w:after="240" w:line="240" w:lineRule="auto"/>
        <w:contextualSpacing w:val="0"/>
        <w:jc w:val="both"/>
        <w:rPr>
          <w:rFonts w:ascii="Arial" w:eastAsia="Times New Roman" w:hAnsi="Arial" w:cs="Arial"/>
        </w:rPr>
      </w:pPr>
      <w:r w:rsidRPr="00A42A05">
        <w:rPr>
          <w:rFonts w:ascii="Arial" w:eastAsia="Times New Roman" w:hAnsi="Arial" w:cs="Arial"/>
        </w:rPr>
        <w:t xml:space="preserve">Applications from ATN researchers must be made on the required form and comply with the guidelines for Australian applicants. Signed forms must be submitted to the Contact Officer at the relevant ATN Researcher Office by </w:t>
      </w:r>
      <w:r w:rsidR="00487A40" w:rsidRPr="00A42A05">
        <w:rPr>
          <w:rFonts w:ascii="Arial" w:eastAsia="Times New Roman" w:hAnsi="Arial" w:cs="Arial"/>
        </w:rPr>
        <w:t>July 29</w:t>
      </w:r>
      <w:r w:rsidR="00795977" w:rsidRPr="00A42A05">
        <w:rPr>
          <w:rFonts w:ascii="Arial" w:eastAsia="Times New Roman" w:hAnsi="Arial" w:cs="Arial"/>
        </w:rPr>
        <w:t xml:space="preserve">, 2019 </w:t>
      </w:r>
      <w:r w:rsidRPr="00A42A05">
        <w:rPr>
          <w:rFonts w:ascii="Arial" w:eastAsia="Times New Roman" w:hAnsi="Arial" w:cs="Arial"/>
        </w:rPr>
        <w:t>(refer to section 14).</w:t>
      </w:r>
    </w:p>
    <w:p w14:paraId="50CE080C" w14:textId="7CA29985" w:rsidR="0041742E" w:rsidRPr="00A42A05" w:rsidRDefault="0041742E" w:rsidP="00795977">
      <w:pPr>
        <w:pStyle w:val="ListParagraph"/>
        <w:numPr>
          <w:ilvl w:val="1"/>
          <w:numId w:val="4"/>
        </w:numPr>
        <w:spacing w:before="240" w:after="240" w:line="240" w:lineRule="auto"/>
        <w:contextualSpacing w:val="0"/>
        <w:jc w:val="both"/>
        <w:rPr>
          <w:rFonts w:ascii="Arial" w:eastAsia="Times New Roman" w:hAnsi="Arial" w:cs="Arial"/>
        </w:rPr>
      </w:pPr>
      <w:r w:rsidRPr="00A42A05">
        <w:rPr>
          <w:rFonts w:ascii="Arial" w:eastAsia="Times New Roman" w:hAnsi="Arial" w:cs="Arial"/>
        </w:rPr>
        <w:t xml:space="preserve">To be successful, Australian applicants must ensure that their Brazilian collaborators also submit a corresponding application </w:t>
      </w:r>
      <w:r w:rsidRPr="00A42A05">
        <w:rPr>
          <w:rFonts w:ascii="Arial" w:eastAsia="Times New Roman" w:hAnsi="Arial" w:cs="Arial"/>
          <w:b/>
        </w:rPr>
        <w:t>with the same title and content to FAPESP</w:t>
      </w:r>
      <w:r w:rsidR="00795977" w:rsidRPr="00A42A05">
        <w:rPr>
          <w:rFonts w:ascii="Arial" w:eastAsia="Times New Roman" w:hAnsi="Arial" w:cs="Arial"/>
          <w:b/>
        </w:rPr>
        <w:t xml:space="preserve"> up to</w:t>
      </w:r>
      <w:r w:rsidRPr="00A42A05">
        <w:rPr>
          <w:rFonts w:ascii="Arial" w:eastAsia="Times New Roman" w:hAnsi="Arial" w:cs="Arial"/>
          <w:b/>
        </w:rPr>
        <w:t xml:space="preserve"> </w:t>
      </w:r>
      <w:r w:rsidR="00487A40" w:rsidRPr="00A42A05">
        <w:rPr>
          <w:rFonts w:ascii="Arial" w:eastAsia="Times New Roman" w:hAnsi="Arial" w:cs="Arial"/>
          <w:b/>
        </w:rPr>
        <w:t xml:space="preserve">July </w:t>
      </w:r>
      <w:proofErr w:type="gramStart"/>
      <w:r w:rsidR="00487A40" w:rsidRPr="00A42A05">
        <w:rPr>
          <w:rFonts w:ascii="Arial" w:eastAsia="Times New Roman" w:hAnsi="Arial" w:cs="Arial"/>
          <w:b/>
        </w:rPr>
        <w:t>29</w:t>
      </w:r>
      <w:proofErr w:type="gramEnd"/>
      <w:r w:rsidR="00795977" w:rsidRPr="00A42A05">
        <w:rPr>
          <w:rFonts w:ascii="Arial" w:eastAsia="Times New Roman" w:hAnsi="Arial" w:cs="Arial"/>
          <w:b/>
        </w:rPr>
        <w:t xml:space="preserve"> 2019</w:t>
      </w:r>
      <w:r w:rsidRPr="00A42A05">
        <w:rPr>
          <w:rFonts w:ascii="Arial" w:eastAsia="Times New Roman" w:hAnsi="Arial" w:cs="Arial"/>
          <w:b/>
        </w:rPr>
        <w:t>.</w:t>
      </w:r>
    </w:p>
    <w:p w14:paraId="127E07AB" w14:textId="7343B0F2" w:rsidR="0041742E" w:rsidRPr="00A42A05" w:rsidRDefault="0041742E" w:rsidP="0041742E">
      <w:pPr>
        <w:pStyle w:val="ListParagraph"/>
        <w:numPr>
          <w:ilvl w:val="1"/>
          <w:numId w:val="4"/>
        </w:numPr>
        <w:spacing w:before="240" w:after="240" w:line="240" w:lineRule="auto"/>
        <w:contextualSpacing w:val="0"/>
        <w:jc w:val="both"/>
        <w:rPr>
          <w:rFonts w:ascii="Arial" w:eastAsia="Times New Roman" w:hAnsi="Arial" w:cs="Arial"/>
        </w:rPr>
      </w:pPr>
      <w:r w:rsidRPr="00A42A05">
        <w:rPr>
          <w:rFonts w:ascii="Arial" w:eastAsia="Times New Roman" w:hAnsi="Arial" w:cs="Arial"/>
        </w:rPr>
        <w:t>The research proposal component of the application, as detailed in 6.3, must be identical in content in both the Australian and Brazilian submissions; one being a copy of another.</w:t>
      </w:r>
    </w:p>
    <w:p w14:paraId="77FF9B0C" w14:textId="33EFF4CD" w:rsidR="007C7399" w:rsidRPr="00A42A05" w:rsidRDefault="007C7399" w:rsidP="0041742E">
      <w:pPr>
        <w:pStyle w:val="ListParagraph"/>
        <w:numPr>
          <w:ilvl w:val="1"/>
          <w:numId w:val="4"/>
        </w:numPr>
        <w:spacing w:before="240" w:after="240" w:line="240" w:lineRule="auto"/>
        <w:contextualSpacing w:val="0"/>
        <w:jc w:val="both"/>
        <w:rPr>
          <w:rFonts w:ascii="Arial" w:eastAsia="Times New Roman" w:hAnsi="Arial" w:cs="Arial"/>
        </w:rPr>
      </w:pPr>
      <w:r w:rsidRPr="00A42A05">
        <w:rPr>
          <w:rFonts w:ascii="Arial" w:eastAsia="Times New Roman" w:hAnsi="Arial" w:cs="Arial"/>
        </w:rPr>
        <w:t>Forms may be submitted electronically. Late applications will not be accepted for screening.</w:t>
      </w:r>
    </w:p>
    <w:p w14:paraId="003C8B8B" w14:textId="178F3497" w:rsidR="002C1C89" w:rsidRPr="00A42A05" w:rsidRDefault="007C7399" w:rsidP="007C7399">
      <w:pPr>
        <w:pStyle w:val="ListParagraph"/>
        <w:numPr>
          <w:ilvl w:val="0"/>
          <w:numId w:val="1"/>
        </w:numPr>
        <w:spacing w:before="240" w:after="240" w:line="240" w:lineRule="auto"/>
        <w:ind w:left="360"/>
        <w:contextualSpacing w:val="0"/>
        <w:jc w:val="both"/>
        <w:rPr>
          <w:rFonts w:ascii="Arial" w:eastAsia="Times New Roman" w:hAnsi="Arial" w:cs="Arial"/>
          <w:b/>
          <w:bCs/>
          <w:color w:val="0070C0"/>
        </w:rPr>
      </w:pPr>
      <w:r w:rsidRPr="00A42A05">
        <w:rPr>
          <w:rFonts w:ascii="Arial" w:eastAsia="Times New Roman" w:hAnsi="Arial" w:cs="Arial"/>
          <w:b/>
          <w:bCs/>
          <w:color w:val="0070C0"/>
        </w:rPr>
        <w:t>Selection Process</w:t>
      </w:r>
    </w:p>
    <w:p w14:paraId="3E1E84C3" w14:textId="77777777" w:rsidR="007C7399" w:rsidRPr="00A42A05" w:rsidRDefault="007C7399" w:rsidP="007C7399">
      <w:pPr>
        <w:pStyle w:val="ListParagraph"/>
        <w:numPr>
          <w:ilvl w:val="0"/>
          <w:numId w:val="4"/>
        </w:numPr>
        <w:spacing w:before="240" w:after="240" w:line="240" w:lineRule="auto"/>
        <w:contextualSpacing w:val="0"/>
        <w:jc w:val="both"/>
        <w:rPr>
          <w:rFonts w:ascii="Arial" w:eastAsia="Times New Roman" w:hAnsi="Arial" w:cs="Arial"/>
          <w:b/>
          <w:bCs/>
          <w:vanish/>
          <w:color w:val="0070C0"/>
        </w:rPr>
      </w:pPr>
    </w:p>
    <w:p w14:paraId="6E90CDFF" w14:textId="357CF383" w:rsidR="007C7399" w:rsidRPr="00A42A05" w:rsidRDefault="007C7399" w:rsidP="007C7399">
      <w:pPr>
        <w:pStyle w:val="ListParagraph"/>
        <w:numPr>
          <w:ilvl w:val="1"/>
          <w:numId w:val="4"/>
        </w:numPr>
        <w:spacing w:before="240" w:after="240" w:line="240" w:lineRule="auto"/>
        <w:contextualSpacing w:val="0"/>
        <w:jc w:val="both"/>
        <w:rPr>
          <w:rFonts w:ascii="Arial" w:eastAsia="Times New Roman" w:hAnsi="Arial" w:cs="Arial"/>
          <w:b/>
          <w:bCs/>
          <w:color w:val="0070C0"/>
        </w:rPr>
      </w:pPr>
      <w:r w:rsidRPr="00A42A05">
        <w:rPr>
          <w:rFonts w:ascii="Arial" w:eastAsia="Times New Roman" w:hAnsi="Arial" w:cs="Arial"/>
          <w:bCs/>
        </w:rPr>
        <w:t>Each ATN University Research Office will check each application it receives for compliance with the guidelines and provide brief comments as to the suitability of each proposal in accordance with the assessment criteria listed in 7.5 above.</w:t>
      </w:r>
    </w:p>
    <w:p w14:paraId="0C2C4766" w14:textId="4AB41224" w:rsidR="009471C3" w:rsidRPr="00A42A05" w:rsidRDefault="009471C3" w:rsidP="00795977">
      <w:pPr>
        <w:pStyle w:val="ListParagraph"/>
        <w:numPr>
          <w:ilvl w:val="1"/>
          <w:numId w:val="4"/>
        </w:numPr>
        <w:spacing w:before="240" w:after="240" w:line="240" w:lineRule="auto"/>
        <w:contextualSpacing w:val="0"/>
        <w:jc w:val="both"/>
        <w:rPr>
          <w:rFonts w:ascii="Arial" w:eastAsia="Times New Roman" w:hAnsi="Arial" w:cs="Arial"/>
          <w:b/>
          <w:bCs/>
          <w:color w:val="0070C0"/>
        </w:rPr>
      </w:pPr>
      <w:r w:rsidRPr="00A42A05">
        <w:rPr>
          <w:rFonts w:ascii="Arial" w:eastAsia="Times New Roman" w:hAnsi="Arial" w:cs="Arial"/>
          <w:bCs/>
        </w:rPr>
        <w:t xml:space="preserve">Application comments, along with a </w:t>
      </w:r>
      <w:r w:rsidRPr="00A42A05">
        <w:rPr>
          <w:rFonts w:ascii="Arial" w:eastAsia="Times New Roman" w:hAnsi="Arial" w:cs="Arial"/>
          <w:b/>
          <w:bCs/>
        </w:rPr>
        <w:t>complete, ranked</w:t>
      </w:r>
      <w:r w:rsidRPr="00A42A05">
        <w:rPr>
          <w:rFonts w:ascii="Arial" w:eastAsia="Times New Roman" w:hAnsi="Arial" w:cs="Arial"/>
          <w:bCs/>
        </w:rPr>
        <w:t xml:space="preserve"> list of supported projects will then be provided to the ATN Directorate by </w:t>
      </w:r>
      <w:r w:rsidR="00487A40" w:rsidRPr="00A42A05">
        <w:rPr>
          <w:rFonts w:ascii="Arial" w:eastAsia="Times New Roman" w:hAnsi="Arial" w:cs="Arial"/>
          <w:color w:val="000000"/>
          <w:lang w:eastAsia="pt-BR"/>
        </w:rPr>
        <w:t>August 12</w:t>
      </w:r>
      <w:r w:rsidR="00795977" w:rsidRPr="00A42A05">
        <w:rPr>
          <w:rFonts w:ascii="Arial" w:eastAsia="Times New Roman" w:hAnsi="Arial" w:cs="Arial"/>
          <w:color w:val="000000"/>
          <w:lang w:eastAsia="pt-BR"/>
        </w:rPr>
        <w:t>, 2019</w:t>
      </w:r>
      <w:r w:rsidRPr="00A42A05">
        <w:rPr>
          <w:rFonts w:ascii="Arial" w:eastAsia="Times New Roman" w:hAnsi="Arial" w:cs="Arial"/>
          <w:bCs/>
        </w:rPr>
        <w:t>.</w:t>
      </w:r>
    </w:p>
    <w:p w14:paraId="1CE8AEE3" w14:textId="387F9C74" w:rsidR="009471C3" w:rsidRPr="00A42A05" w:rsidRDefault="009471C3" w:rsidP="007C7399">
      <w:pPr>
        <w:pStyle w:val="ListParagraph"/>
        <w:numPr>
          <w:ilvl w:val="1"/>
          <w:numId w:val="4"/>
        </w:numPr>
        <w:spacing w:before="240" w:after="240" w:line="240" w:lineRule="auto"/>
        <w:contextualSpacing w:val="0"/>
        <w:jc w:val="both"/>
        <w:rPr>
          <w:rFonts w:ascii="Arial" w:eastAsia="Times New Roman" w:hAnsi="Arial" w:cs="Arial"/>
          <w:b/>
          <w:bCs/>
          <w:color w:val="0070C0"/>
        </w:rPr>
      </w:pPr>
      <w:r w:rsidRPr="00A42A05">
        <w:rPr>
          <w:rFonts w:ascii="Arial" w:eastAsia="Times New Roman" w:hAnsi="Arial" w:cs="Arial"/>
          <w:bCs/>
        </w:rPr>
        <w:t>The ATN Directorate will then compile the complete list of ATN applications from its members and forward to FAPESP to ensure consistency of applications.</w:t>
      </w:r>
    </w:p>
    <w:p w14:paraId="12A1F026" w14:textId="6E781607" w:rsidR="009471C3" w:rsidRPr="00A42A05" w:rsidRDefault="009471C3" w:rsidP="007C7399">
      <w:pPr>
        <w:pStyle w:val="ListParagraph"/>
        <w:numPr>
          <w:ilvl w:val="1"/>
          <w:numId w:val="4"/>
        </w:numPr>
        <w:spacing w:before="240" w:after="240" w:line="240" w:lineRule="auto"/>
        <w:contextualSpacing w:val="0"/>
        <w:jc w:val="both"/>
        <w:rPr>
          <w:rFonts w:ascii="Arial" w:eastAsia="Times New Roman" w:hAnsi="Arial" w:cs="Arial"/>
          <w:b/>
          <w:bCs/>
          <w:color w:val="0070C0"/>
        </w:rPr>
      </w:pPr>
      <w:r w:rsidRPr="00A42A05">
        <w:rPr>
          <w:rFonts w:ascii="Arial" w:eastAsia="Times New Roman" w:hAnsi="Arial" w:cs="Arial"/>
          <w:bCs/>
        </w:rPr>
        <w:t>FAPESP will undertake an extensive peer review and ranking of the applications and inform the ATN Directorate of the proposed list of projects to be funded.</w:t>
      </w:r>
    </w:p>
    <w:p w14:paraId="0FF2019B" w14:textId="01479AD2" w:rsidR="009471C3" w:rsidRPr="00A42A05" w:rsidRDefault="009471C3" w:rsidP="007C7399">
      <w:pPr>
        <w:pStyle w:val="ListParagraph"/>
        <w:numPr>
          <w:ilvl w:val="1"/>
          <w:numId w:val="4"/>
        </w:numPr>
        <w:spacing w:before="240" w:after="240" w:line="240" w:lineRule="auto"/>
        <w:contextualSpacing w:val="0"/>
        <w:jc w:val="both"/>
        <w:rPr>
          <w:rFonts w:ascii="Arial" w:eastAsia="Times New Roman" w:hAnsi="Arial" w:cs="Arial"/>
          <w:b/>
          <w:bCs/>
          <w:color w:val="0070C0"/>
        </w:rPr>
      </w:pPr>
      <w:r w:rsidRPr="00A42A05">
        <w:rPr>
          <w:rFonts w:ascii="Arial" w:eastAsia="Times New Roman" w:hAnsi="Arial" w:cs="Arial"/>
          <w:bCs/>
        </w:rPr>
        <w:lastRenderedPageBreak/>
        <w:t>The ATN Directorate will then notify the respective Contact Officers of the successful projects at their institution.</w:t>
      </w:r>
    </w:p>
    <w:p w14:paraId="330B209D" w14:textId="0638631D" w:rsidR="009471C3" w:rsidRPr="00A42A05" w:rsidRDefault="009471C3" w:rsidP="007C7399">
      <w:pPr>
        <w:pStyle w:val="ListParagraph"/>
        <w:numPr>
          <w:ilvl w:val="1"/>
          <w:numId w:val="4"/>
        </w:numPr>
        <w:spacing w:before="240" w:after="240" w:line="240" w:lineRule="auto"/>
        <w:contextualSpacing w:val="0"/>
        <w:jc w:val="both"/>
        <w:rPr>
          <w:rFonts w:ascii="Arial" w:eastAsia="Times New Roman" w:hAnsi="Arial" w:cs="Arial"/>
          <w:b/>
          <w:bCs/>
          <w:color w:val="0070C0"/>
        </w:rPr>
      </w:pPr>
      <w:r w:rsidRPr="00A42A05">
        <w:rPr>
          <w:rFonts w:ascii="Arial" w:eastAsia="Times New Roman" w:hAnsi="Arial" w:cs="Arial"/>
          <w:bCs/>
        </w:rPr>
        <w:t>Successful and unsuccessful applications will be notified by the respective ATN Institutional Contact Officers of the outcomes of the selection process in writing. Results will also be announced on the FAPESP and ATN websites.</w:t>
      </w:r>
    </w:p>
    <w:p w14:paraId="3C3F1452" w14:textId="5AFB5DE3" w:rsidR="009471C3" w:rsidRPr="00A42A05" w:rsidRDefault="009471C3" w:rsidP="00944008">
      <w:pPr>
        <w:pStyle w:val="ListParagraph"/>
        <w:numPr>
          <w:ilvl w:val="0"/>
          <w:numId w:val="1"/>
        </w:numPr>
        <w:spacing w:before="240" w:after="240" w:line="240" w:lineRule="auto"/>
        <w:ind w:left="360"/>
        <w:contextualSpacing w:val="0"/>
        <w:jc w:val="both"/>
        <w:rPr>
          <w:rFonts w:ascii="Arial" w:eastAsia="Times New Roman" w:hAnsi="Arial" w:cs="Arial"/>
          <w:b/>
          <w:color w:val="0070C0"/>
        </w:rPr>
      </w:pPr>
      <w:r w:rsidRPr="00A42A05">
        <w:rPr>
          <w:rFonts w:ascii="Arial" w:eastAsia="Times New Roman" w:hAnsi="Arial" w:cs="Arial"/>
          <w:b/>
          <w:color w:val="0070C0"/>
        </w:rPr>
        <w:t>Grant Cancellation</w:t>
      </w:r>
    </w:p>
    <w:p w14:paraId="784DADF8" w14:textId="2BA92DA3" w:rsidR="009471C3" w:rsidRPr="00A42A05" w:rsidRDefault="009471C3" w:rsidP="009471C3">
      <w:pPr>
        <w:spacing w:before="240" w:after="240" w:line="240" w:lineRule="auto"/>
        <w:jc w:val="both"/>
        <w:rPr>
          <w:rFonts w:ascii="Arial" w:eastAsia="Times New Roman" w:hAnsi="Arial" w:cs="Arial"/>
        </w:rPr>
      </w:pPr>
      <w:r w:rsidRPr="00A42A05">
        <w:rPr>
          <w:rFonts w:ascii="Arial" w:eastAsia="Times New Roman" w:hAnsi="Arial" w:cs="Arial"/>
        </w:rPr>
        <w:t>The ATN may cancel funding of an ATN researcher, if, during the grant timeframe, a fact is of sufficient gravity to justify cancellation, at the discretion of both the ATN Directorate and FAPESP, without prejudice of any other appropriate actions.</w:t>
      </w:r>
    </w:p>
    <w:p w14:paraId="1E80DDF8" w14:textId="24A7B960" w:rsidR="00040672" w:rsidRPr="00A42A05" w:rsidRDefault="00040672" w:rsidP="009C5B7D">
      <w:pPr>
        <w:pStyle w:val="ListParagraph"/>
        <w:numPr>
          <w:ilvl w:val="0"/>
          <w:numId w:val="1"/>
        </w:numPr>
        <w:spacing w:before="240" w:after="240" w:line="240" w:lineRule="auto"/>
        <w:ind w:left="360"/>
        <w:contextualSpacing w:val="0"/>
        <w:jc w:val="both"/>
        <w:rPr>
          <w:rFonts w:ascii="Arial" w:eastAsia="Times New Roman" w:hAnsi="Arial" w:cs="Arial"/>
          <w:color w:val="0070C0"/>
        </w:rPr>
      </w:pPr>
      <w:r w:rsidRPr="00A42A05">
        <w:rPr>
          <w:rFonts w:ascii="Arial" w:eastAsia="Times New Roman" w:hAnsi="Arial" w:cs="Arial"/>
          <w:b/>
          <w:bCs/>
          <w:color w:val="0070C0"/>
        </w:rPr>
        <w:t>Result of the analysis</w:t>
      </w:r>
    </w:p>
    <w:p w14:paraId="23188BD0" w14:textId="04AFD1A6" w:rsidR="002C1C89" w:rsidRPr="00A42A05" w:rsidRDefault="00E476F7" w:rsidP="00A34AB7">
      <w:pPr>
        <w:spacing w:before="240" w:after="240" w:line="240" w:lineRule="auto"/>
        <w:jc w:val="both"/>
        <w:rPr>
          <w:rFonts w:ascii="Arial" w:eastAsia="Times New Roman" w:hAnsi="Arial" w:cs="Arial"/>
          <w:color w:val="000000"/>
          <w:lang w:val="en-GB" w:eastAsia="pt-BR"/>
        </w:rPr>
      </w:pPr>
      <w:r w:rsidRPr="00A42A05">
        <w:rPr>
          <w:rFonts w:ascii="Arial" w:eastAsia="Times New Roman" w:hAnsi="Arial" w:cs="Arial"/>
        </w:rPr>
        <w:t>The r</w:t>
      </w:r>
      <w:r w:rsidR="00040672" w:rsidRPr="00A42A05">
        <w:rPr>
          <w:rFonts w:ascii="Arial" w:eastAsia="Times New Roman" w:hAnsi="Arial" w:cs="Arial"/>
        </w:rPr>
        <w:t>esults will be announced on FAPESP (</w:t>
      </w:r>
      <w:hyperlink r:id="rId14" w:history="1">
        <w:r w:rsidR="00040672" w:rsidRPr="00A42A05">
          <w:rPr>
            <w:rFonts w:ascii="Arial" w:eastAsia="Times New Roman" w:hAnsi="Arial" w:cs="Arial"/>
            <w:color w:val="4D6C88"/>
          </w:rPr>
          <w:t>www.fapesp.br</w:t>
        </w:r>
      </w:hyperlink>
      <w:r w:rsidR="00040672" w:rsidRPr="00A42A05">
        <w:rPr>
          <w:rFonts w:ascii="Arial" w:eastAsia="Times New Roman" w:hAnsi="Arial" w:cs="Arial"/>
        </w:rPr>
        <w:t>)</w:t>
      </w:r>
      <w:r w:rsidR="00E252CA" w:rsidRPr="00A42A05">
        <w:rPr>
          <w:rFonts w:ascii="Arial" w:eastAsia="Times New Roman" w:hAnsi="Arial" w:cs="Arial"/>
        </w:rPr>
        <w:t xml:space="preserve"> and</w:t>
      </w:r>
      <w:r w:rsidR="00040672" w:rsidRPr="00A42A05">
        <w:rPr>
          <w:rFonts w:ascii="Arial" w:eastAsia="Times New Roman" w:hAnsi="Arial" w:cs="Arial"/>
        </w:rPr>
        <w:t xml:space="preserve"> </w:t>
      </w:r>
      <w:r w:rsidR="00944008" w:rsidRPr="00A42A05">
        <w:rPr>
          <w:rFonts w:ascii="Arial" w:eastAsia="Times New Roman" w:hAnsi="Arial" w:cs="Arial"/>
        </w:rPr>
        <w:t>ATN</w:t>
      </w:r>
      <w:r w:rsidR="0073191A" w:rsidRPr="00A42A05">
        <w:rPr>
          <w:rFonts w:ascii="Arial" w:eastAsia="Times New Roman" w:hAnsi="Arial" w:cs="Arial"/>
        </w:rPr>
        <w:t xml:space="preserve"> (</w:t>
      </w:r>
      <w:hyperlink r:id="rId15" w:history="1">
        <w:r w:rsidR="00CF4CC9" w:rsidRPr="00A42A05">
          <w:rPr>
            <w:rStyle w:val="Hyperlink"/>
            <w:rFonts w:ascii="Arial" w:eastAsia="Times New Roman" w:hAnsi="Arial" w:cs="Arial"/>
          </w:rPr>
          <w:t>http://www.atn.edu.au/scholarships-grants/fapesp/</w:t>
        </w:r>
      </w:hyperlink>
      <w:r w:rsidR="00944008" w:rsidRPr="00A42A05">
        <w:rPr>
          <w:rFonts w:ascii="Arial" w:hAnsi="Arial" w:cs="Arial"/>
        </w:rPr>
        <w:t>)</w:t>
      </w:r>
      <w:r w:rsidR="00EF01AF" w:rsidRPr="00A42A05">
        <w:rPr>
          <w:rFonts w:ascii="Arial" w:eastAsia="Times New Roman" w:hAnsi="Arial" w:cs="Arial"/>
        </w:rPr>
        <w:t xml:space="preserve"> </w:t>
      </w:r>
      <w:r w:rsidR="00040672" w:rsidRPr="00A42A05">
        <w:rPr>
          <w:rFonts w:ascii="Arial" w:eastAsia="Times New Roman" w:hAnsi="Arial" w:cs="Arial"/>
        </w:rPr>
        <w:t xml:space="preserve">web portals and by means of a communication </w:t>
      </w:r>
      <w:r w:rsidR="00040672" w:rsidRPr="00A42A05">
        <w:rPr>
          <w:rFonts w:ascii="Arial" w:eastAsia="Times New Roman" w:hAnsi="Arial" w:cs="Arial"/>
          <w:color w:val="000000"/>
          <w:lang w:val="en-GB" w:eastAsia="pt-BR"/>
        </w:rPr>
        <w:t>to the interested PIs.</w:t>
      </w:r>
    </w:p>
    <w:p w14:paraId="6174DADA" w14:textId="77777777" w:rsidR="002C1C89" w:rsidRPr="00A42A05" w:rsidRDefault="002C1C89" w:rsidP="009C5B7D">
      <w:pPr>
        <w:pStyle w:val="ListParagraph"/>
        <w:spacing w:before="240" w:after="240" w:line="240" w:lineRule="auto"/>
        <w:ind w:left="0"/>
        <w:contextualSpacing w:val="0"/>
        <w:jc w:val="both"/>
        <w:rPr>
          <w:rFonts w:ascii="Arial" w:eastAsia="Times New Roman" w:hAnsi="Arial" w:cs="Arial"/>
          <w:color w:val="000000"/>
          <w:lang w:val="en-GB" w:eastAsia="pt-BR"/>
        </w:rPr>
      </w:pPr>
    </w:p>
    <w:p w14:paraId="178527F2" w14:textId="131E9221" w:rsidR="002C1C89" w:rsidRPr="00A42A05" w:rsidRDefault="00040672" w:rsidP="009C5B7D">
      <w:pPr>
        <w:pStyle w:val="ListParagraph"/>
        <w:numPr>
          <w:ilvl w:val="0"/>
          <w:numId w:val="1"/>
        </w:numPr>
        <w:spacing w:before="240" w:after="240" w:line="240" w:lineRule="auto"/>
        <w:ind w:left="360"/>
        <w:contextualSpacing w:val="0"/>
        <w:jc w:val="both"/>
        <w:rPr>
          <w:rFonts w:ascii="Arial" w:eastAsia="Times New Roman" w:hAnsi="Arial" w:cs="Arial"/>
          <w:b/>
          <w:bCs/>
        </w:rPr>
      </w:pPr>
      <w:r w:rsidRPr="00A42A05">
        <w:rPr>
          <w:rFonts w:ascii="Arial" w:eastAsia="Times New Roman" w:hAnsi="Arial" w:cs="Arial"/>
          <w:b/>
          <w:bCs/>
          <w:color w:val="0070C0"/>
        </w:rPr>
        <w:t>Contract for selected projects</w:t>
      </w:r>
      <w:r w:rsidR="008B3DF9" w:rsidRPr="00A42A05">
        <w:rPr>
          <w:rFonts w:ascii="Arial" w:eastAsia="Times New Roman" w:hAnsi="Arial" w:cs="Arial"/>
          <w:b/>
          <w:bCs/>
          <w:color w:val="0070C0"/>
        </w:rPr>
        <w:t xml:space="preserve"> by ATN</w:t>
      </w:r>
    </w:p>
    <w:p w14:paraId="6FE051BA" w14:textId="293FCCD9" w:rsidR="00E45300" w:rsidRPr="00A42A05" w:rsidRDefault="003F4FDD" w:rsidP="009C5B7D">
      <w:pPr>
        <w:spacing w:before="240" w:after="240" w:line="240" w:lineRule="auto"/>
        <w:jc w:val="both"/>
        <w:rPr>
          <w:rFonts w:ascii="Arial" w:eastAsia="Times New Roman" w:hAnsi="Arial" w:cs="Arial"/>
        </w:rPr>
      </w:pPr>
      <w:r w:rsidRPr="00A42A05">
        <w:rPr>
          <w:rFonts w:ascii="Arial" w:eastAsia="Times New Roman" w:hAnsi="Arial" w:cs="Arial"/>
        </w:rPr>
        <w:t xml:space="preserve">Selected proposals will </w:t>
      </w:r>
      <w:r w:rsidR="008B3DF9" w:rsidRPr="00A42A05">
        <w:rPr>
          <w:rFonts w:ascii="Arial" w:eastAsia="Times New Roman" w:hAnsi="Arial" w:cs="Arial"/>
        </w:rPr>
        <w:t>be the object of a grant contract (FAPESP) to be signed by the PI and a representative of the Higher Education and Research Institution to which he/she is affiliated.</w:t>
      </w:r>
    </w:p>
    <w:p w14:paraId="2C50DC0C" w14:textId="64BE5B54" w:rsidR="00FE66DC" w:rsidRPr="00A42A05" w:rsidRDefault="000B0E40" w:rsidP="009C5B7D">
      <w:pPr>
        <w:tabs>
          <w:tab w:val="left" w:pos="5955"/>
        </w:tabs>
        <w:spacing w:before="240" w:after="240" w:line="240" w:lineRule="auto"/>
        <w:ind w:left="360"/>
        <w:jc w:val="both"/>
        <w:rPr>
          <w:rFonts w:ascii="Arial" w:eastAsia="Times New Roman" w:hAnsi="Arial" w:cs="Arial"/>
          <w:b/>
        </w:rPr>
      </w:pPr>
      <w:r w:rsidRPr="00A42A05">
        <w:rPr>
          <w:rFonts w:ascii="Arial" w:eastAsia="Times New Roman" w:hAnsi="Arial" w:cs="Arial"/>
          <w:b/>
        </w:rPr>
        <w:tab/>
      </w:r>
    </w:p>
    <w:p w14:paraId="0BAC3001" w14:textId="06CD765D" w:rsidR="00040672" w:rsidRPr="00A42A05" w:rsidRDefault="008B3DF9" w:rsidP="009C5B7D">
      <w:pPr>
        <w:pStyle w:val="ListParagraph"/>
        <w:numPr>
          <w:ilvl w:val="0"/>
          <w:numId w:val="1"/>
        </w:numPr>
        <w:spacing w:before="240" w:after="240" w:line="240" w:lineRule="auto"/>
        <w:ind w:left="360"/>
        <w:contextualSpacing w:val="0"/>
        <w:jc w:val="both"/>
        <w:rPr>
          <w:rFonts w:ascii="Arial" w:eastAsia="Times New Roman" w:hAnsi="Arial" w:cs="Arial"/>
          <w:color w:val="0070C0"/>
        </w:rPr>
      </w:pPr>
      <w:r w:rsidRPr="00A42A05">
        <w:rPr>
          <w:rFonts w:ascii="Arial" w:eastAsia="Times New Roman" w:hAnsi="Arial" w:cs="Arial"/>
          <w:b/>
          <w:bCs/>
          <w:color w:val="0070C0"/>
        </w:rPr>
        <w:t>Variations to funded projects</w:t>
      </w:r>
    </w:p>
    <w:p w14:paraId="67BA4B56" w14:textId="06086923" w:rsidR="00040672" w:rsidRPr="00A42A05" w:rsidRDefault="008B3DF9" w:rsidP="009C5B7D">
      <w:pPr>
        <w:pStyle w:val="ListParagraph"/>
        <w:spacing w:before="240" w:after="240" w:line="240" w:lineRule="auto"/>
        <w:ind w:left="0"/>
        <w:contextualSpacing w:val="0"/>
        <w:jc w:val="both"/>
        <w:rPr>
          <w:rFonts w:ascii="Arial" w:eastAsia="Times New Roman" w:hAnsi="Arial" w:cs="Arial"/>
        </w:rPr>
      </w:pPr>
      <w:r w:rsidRPr="00A42A05">
        <w:rPr>
          <w:rFonts w:ascii="Arial" w:eastAsia="Times New Roman" w:hAnsi="Arial" w:cs="Arial"/>
          <w:bCs/>
        </w:rPr>
        <w:t>Any variations to funded projects such as a change in the term of the project or the eligibility of researchers must be approved by the ATN institution that submitted the application for the project, by the ATN Directorate and by FAPESP. Extensions to grants will not be provided unless in extenuating circumstances</w:t>
      </w:r>
      <w:r w:rsidR="003F4FDD" w:rsidRPr="00A42A05">
        <w:rPr>
          <w:rFonts w:ascii="Arial" w:eastAsia="Times New Roman" w:hAnsi="Arial" w:cs="Arial"/>
        </w:rPr>
        <w:t xml:space="preserve">. </w:t>
      </w:r>
    </w:p>
    <w:p w14:paraId="70E90C30" w14:textId="77777777" w:rsidR="00040672" w:rsidRPr="00A42A05" w:rsidRDefault="00040672" w:rsidP="009C5B7D">
      <w:pPr>
        <w:pStyle w:val="ListParagraph"/>
        <w:spacing w:before="240" w:after="240" w:line="240" w:lineRule="auto"/>
        <w:contextualSpacing w:val="0"/>
        <w:jc w:val="both"/>
        <w:rPr>
          <w:rFonts w:ascii="Arial" w:eastAsia="Times New Roman" w:hAnsi="Arial" w:cs="Arial"/>
        </w:rPr>
      </w:pPr>
    </w:p>
    <w:p w14:paraId="3785877F" w14:textId="7CB29CC2" w:rsidR="005B2FD1" w:rsidRPr="00A42A05" w:rsidRDefault="008B3DF9" w:rsidP="009C5B7D">
      <w:pPr>
        <w:pStyle w:val="ListParagraph"/>
        <w:numPr>
          <w:ilvl w:val="0"/>
          <w:numId w:val="1"/>
        </w:numPr>
        <w:spacing w:before="240" w:after="240" w:line="240" w:lineRule="auto"/>
        <w:ind w:left="360"/>
        <w:contextualSpacing w:val="0"/>
        <w:jc w:val="both"/>
        <w:rPr>
          <w:rFonts w:ascii="Arial" w:eastAsia="Times New Roman" w:hAnsi="Arial" w:cs="Arial"/>
        </w:rPr>
      </w:pPr>
      <w:r w:rsidRPr="00A42A05">
        <w:rPr>
          <w:rFonts w:ascii="Arial" w:eastAsia="Times New Roman" w:hAnsi="Arial" w:cs="Arial"/>
          <w:b/>
          <w:bCs/>
          <w:color w:val="0070C0"/>
        </w:rPr>
        <w:t>ATN University Contact Officers</w:t>
      </w:r>
    </w:p>
    <w:p w14:paraId="620F36B5" w14:textId="68E7B805" w:rsidR="008B3DF9" w:rsidRPr="00A42A05" w:rsidRDefault="008B3DF9" w:rsidP="008B3DF9">
      <w:pPr>
        <w:spacing w:before="240" w:after="240" w:line="240" w:lineRule="auto"/>
        <w:jc w:val="both"/>
        <w:rPr>
          <w:rFonts w:ascii="Arial" w:eastAsia="Times New Roman" w:hAnsi="Arial" w:cs="Arial"/>
          <w:b/>
        </w:rPr>
      </w:pPr>
      <w:r w:rsidRPr="00A42A05">
        <w:rPr>
          <w:rFonts w:ascii="Arial" w:eastAsia="Times New Roman" w:hAnsi="Arial" w:cs="Arial"/>
          <w:b/>
        </w:rPr>
        <w:t>RMIT University</w:t>
      </w:r>
    </w:p>
    <w:p w14:paraId="0B106016" w14:textId="77777777" w:rsidR="00CF4CC9" w:rsidRPr="00A42A05" w:rsidRDefault="00CF4CC9" w:rsidP="008B3DF9">
      <w:pPr>
        <w:spacing w:before="240" w:after="240" w:line="240" w:lineRule="auto"/>
        <w:jc w:val="both"/>
        <w:rPr>
          <w:rFonts w:ascii="Arial" w:eastAsia="Times New Roman" w:hAnsi="Arial" w:cs="Arial"/>
        </w:rPr>
      </w:pPr>
      <w:r w:rsidRPr="00A42A05">
        <w:rPr>
          <w:rFonts w:ascii="Arial" w:eastAsia="Times New Roman" w:hAnsi="Arial" w:cs="Arial"/>
        </w:rPr>
        <w:t>David Bugg</w:t>
      </w:r>
    </w:p>
    <w:p w14:paraId="04B36342" w14:textId="77777777" w:rsidR="00CF4CC9" w:rsidRPr="00A42A05" w:rsidRDefault="00CF4CC9" w:rsidP="008B3DF9">
      <w:pPr>
        <w:spacing w:before="240" w:after="240" w:line="240" w:lineRule="auto"/>
        <w:jc w:val="both"/>
        <w:rPr>
          <w:rFonts w:ascii="Arial" w:eastAsia="Times New Roman" w:hAnsi="Arial" w:cs="Arial"/>
        </w:rPr>
      </w:pPr>
      <w:r w:rsidRPr="00A42A05">
        <w:rPr>
          <w:rFonts w:ascii="Arial" w:eastAsia="Times New Roman" w:hAnsi="Arial" w:cs="Arial"/>
        </w:rPr>
        <w:t>Senior Manager, Research Operations</w:t>
      </w:r>
    </w:p>
    <w:p w14:paraId="11AEABF0" w14:textId="6AFC42F8" w:rsidR="008B3DF9" w:rsidRPr="00A42A05" w:rsidRDefault="008B3DF9" w:rsidP="008B3DF9">
      <w:pPr>
        <w:spacing w:before="240" w:after="240" w:line="240" w:lineRule="auto"/>
        <w:jc w:val="both"/>
        <w:rPr>
          <w:rFonts w:ascii="Arial" w:eastAsia="Times New Roman" w:hAnsi="Arial" w:cs="Arial"/>
        </w:rPr>
      </w:pPr>
      <w:r w:rsidRPr="00A42A05">
        <w:rPr>
          <w:rFonts w:ascii="Arial" w:eastAsia="Times New Roman" w:hAnsi="Arial" w:cs="Arial"/>
        </w:rPr>
        <w:t xml:space="preserve">p. +61 3 9925 </w:t>
      </w:r>
      <w:r w:rsidR="00C5742F" w:rsidRPr="00A42A05">
        <w:rPr>
          <w:rFonts w:ascii="Arial" w:eastAsia="Times New Roman" w:hAnsi="Arial" w:cs="Arial"/>
        </w:rPr>
        <w:t>4391</w:t>
      </w:r>
    </w:p>
    <w:p w14:paraId="6BD9691B" w14:textId="5AC97425" w:rsidR="008B3DF9" w:rsidRDefault="00A42A05" w:rsidP="008B3DF9">
      <w:pPr>
        <w:spacing w:before="240" w:after="240" w:line="240" w:lineRule="auto"/>
        <w:jc w:val="both"/>
        <w:rPr>
          <w:color w:val="000000"/>
          <w:sz w:val="24"/>
          <w:szCs w:val="24"/>
        </w:rPr>
      </w:pPr>
      <w:hyperlink r:id="rId16" w:history="1">
        <w:r>
          <w:rPr>
            <w:rStyle w:val="Hyperlink"/>
            <w:sz w:val="24"/>
            <w:szCs w:val="24"/>
          </w:rPr>
          <w:t>researchfellowships@rmit.edu.au</w:t>
        </w:r>
      </w:hyperlink>
      <w:r>
        <w:rPr>
          <w:color w:val="000000"/>
          <w:sz w:val="24"/>
          <w:szCs w:val="24"/>
        </w:rPr>
        <w:t xml:space="preserve"> </w:t>
      </w:r>
    </w:p>
    <w:p w14:paraId="7D79957E" w14:textId="77777777" w:rsidR="00A42A05" w:rsidRPr="00A42A05" w:rsidRDefault="00A42A05" w:rsidP="008B3DF9">
      <w:pPr>
        <w:spacing w:before="240" w:after="240" w:line="240" w:lineRule="auto"/>
        <w:jc w:val="both"/>
        <w:rPr>
          <w:rFonts w:ascii="Arial" w:eastAsia="Times New Roman" w:hAnsi="Arial" w:cs="Arial"/>
        </w:rPr>
      </w:pPr>
      <w:bookmarkStart w:id="0" w:name="_GoBack"/>
      <w:bookmarkEnd w:id="0"/>
    </w:p>
    <w:p w14:paraId="6C3B79B2" w14:textId="05CA978A" w:rsidR="008B3DF9" w:rsidRPr="00A42A05" w:rsidRDefault="008B3DF9" w:rsidP="008B3DF9">
      <w:pPr>
        <w:spacing w:before="240" w:after="240" w:line="240" w:lineRule="auto"/>
        <w:jc w:val="both"/>
        <w:rPr>
          <w:rFonts w:ascii="Arial" w:eastAsia="Times New Roman" w:hAnsi="Arial" w:cs="Arial"/>
          <w:b/>
        </w:rPr>
      </w:pPr>
      <w:r w:rsidRPr="00A42A05">
        <w:rPr>
          <w:rFonts w:ascii="Arial" w:eastAsia="Times New Roman" w:hAnsi="Arial" w:cs="Arial"/>
          <w:b/>
        </w:rPr>
        <w:t>University of South Australia</w:t>
      </w:r>
    </w:p>
    <w:p w14:paraId="40B89F78" w14:textId="6A222B55" w:rsidR="008B3DF9" w:rsidRPr="00A42A05" w:rsidRDefault="008B3DF9" w:rsidP="008B3DF9">
      <w:pPr>
        <w:spacing w:before="240" w:after="240" w:line="240" w:lineRule="auto"/>
        <w:jc w:val="both"/>
        <w:rPr>
          <w:rFonts w:ascii="Arial" w:eastAsia="Times New Roman" w:hAnsi="Arial" w:cs="Arial"/>
        </w:rPr>
      </w:pPr>
      <w:r w:rsidRPr="00A42A05">
        <w:rPr>
          <w:rFonts w:ascii="Arial" w:eastAsia="Times New Roman" w:hAnsi="Arial" w:cs="Arial"/>
        </w:rPr>
        <w:t>Mr. Andrew Beveridge</w:t>
      </w:r>
    </w:p>
    <w:p w14:paraId="2EF43857" w14:textId="678374E3" w:rsidR="008B3DF9" w:rsidRPr="00A42A05" w:rsidRDefault="008B3DF9" w:rsidP="008B3DF9">
      <w:pPr>
        <w:spacing w:before="240" w:after="240" w:line="240" w:lineRule="auto"/>
        <w:jc w:val="both"/>
        <w:rPr>
          <w:rFonts w:ascii="Arial" w:eastAsia="Times New Roman" w:hAnsi="Arial" w:cs="Arial"/>
        </w:rPr>
      </w:pPr>
      <w:r w:rsidRPr="00A42A05">
        <w:rPr>
          <w:rFonts w:ascii="Arial" w:eastAsia="Times New Roman" w:hAnsi="Arial" w:cs="Arial"/>
        </w:rPr>
        <w:lastRenderedPageBreak/>
        <w:t>Manager: Research Projects Development</w:t>
      </w:r>
    </w:p>
    <w:p w14:paraId="3BE551E4" w14:textId="3544152C" w:rsidR="008B3DF9" w:rsidRPr="00A42A05" w:rsidRDefault="008B3DF9" w:rsidP="008B3DF9">
      <w:pPr>
        <w:spacing w:before="240" w:after="240" w:line="240" w:lineRule="auto"/>
        <w:jc w:val="both"/>
        <w:rPr>
          <w:rFonts w:ascii="Arial" w:eastAsia="Times New Roman" w:hAnsi="Arial" w:cs="Arial"/>
        </w:rPr>
      </w:pPr>
      <w:r w:rsidRPr="00A42A05">
        <w:rPr>
          <w:rFonts w:ascii="Arial" w:eastAsia="Times New Roman" w:hAnsi="Arial" w:cs="Arial"/>
        </w:rPr>
        <w:t>P +61 8 8302 5761</w:t>
      </w:r>
    </w:p>
    <w:p w14:paraId="0FED014B" w14:textId="7B45D249" w:rsidR="008B3DF9" w:rsidRPr="00A42A05" w:rsidRDefault="00A42A05" w:rsidP="008B3DF9">
      <w:pPr>
        <w:spacing w:before="240" w:after="240" w:line="240" w:lineRule="auto"/>
        <w:jc w:val="both"/>
        <w:rPr>
          <w:rFonts w:ascii="Arial" w:eastAsia="Times New Roman" w:hAnsi="Arial" w:cs="Arial"/>
        </w:rPr>
      </w:pPr>
      <w:hyperlink r:id="rId17" w:history="1">
        <w:r w:rsidR="008B3DF9" w:rsidRPr="00A42A05">
          <w:rPr>
            <w:rStyle w:val="Hyperlink"/>
            <w:rFonts w:ascii="Arial" w:eastAsia="Times New Roman" w:hAnsi="Arial" w:cs="Arial"/>
          </w:rPr>
          <w:t>andrew.beveridge@unisa.edu.au</w:t>
        </w:r>
      </w:hyperlink>
    </w:p>
    <w:p w14:paraId="52C7B774" w14:textId="77777777" w:rsidR="008B3DF9" w:rsidRPr="00A42A05" w:rsidRDefault="008B3DF9" w:rsidP="008B3DF9">
      <w:pPr>
        <w:spacing w:before="240" w:after="240" w:line="240" w:lineRule="auto"/>
        <w:jc w:val="both"/>
        <w:rPr>
          <w:rFonts w:ascii="Arial" w:eastAsia="Times New Roman" w:hAnsi="Arial" w:cs="Arial"/>
        </w:rPr>
      </w:pPr>
    </w:p>
    <w:p w14:paraId="40A12A03" w14:textId="7A76FF82" w:rsidR="008B3DF9" w:rsidRPr="00A42A05" w:rsidRDefault="008B3DF9" w:rsidP="008B3DF9">
      <w:pPr>
        <w:spacing w:before="240" w:after="240" w:line="240" w:lineRule="auto"/>
        <w:jc w:val="both"/>
        <w:rPr>
          <w:rFonts w:ascii="Arial" w:eastAsia="Times New Roman" w:hAnsi="Arial" w:cs="Arial"/>
          <w:b/>
        </w:rPr>
      </w:pPr>
      <w:r w:rsidRPr="00A42A05">
        <w:rPr>
          <w:rFonts w:ascii="Arial" w:eastAsia="Times New Roman" w:hAnsi="Arial" w:cs="Arial"/>
          <w:b/>
        </w:rPr>
        <w:t>University of Technology Sydney</w:t>
      </w:r>
    </w:p>
    <w:p w14:paraId="01D599B9" w14:textId="6EDB5E6F" w:rsidR="008B3DF9" w:rsidRPr="00A42A05" w:rsidRDefault="008B3DF9" w:rsidP="008B3DF9">
      <w:pPr>
        <w:spacing w:before="240" w:after="240" w:line="240" w:lineRule="auto"/>
        <w:jc w:val="both"/>
        <w:rPr>
          <w:rFonts w:ascii="Arial" w:eastAsia="Times New Roman" w:hAnsi="Arial" w:cs="Arial"/>
        </w:rPr>
      </w:pPr>
      <w:r w:rsidRPr="00A42A05">
        <w:rPr>
          <w:rFonts w:ascii="Arial" w:eastAsia="Times New Roman" w:hAnsi="Arial" w:cs="Arial"/>
        </w:rPr>
        <w:t>Ms. Denise Pottumati</w:t>
      </w:r>
    </w:p>
    <w:p w14:paraId="081A2A74" w14:textId="77A5A20D" w:rsidR="008B3DF9" w:rsidRPr="00A42A05" w:rsidRDefault="008B3DF9" w:rsidP="008B3DF9">
      <w:pPr>
        <w:spacing w:before="240" w:after="240" w:line="240" w:lineRule="auto"/>
        <w:jc w:val="both"/>
        <w:rPr>
          <w:rFonts w:ascii="Arial" w:eastAsia="Times New Roman" w:hAnsi="Arial" w:cs="Arial"/>
        </w:rPr>
      </w:pPr>
      <w:r w:rsidRPr="00A42A05">
        <w:rPr>
          <w:rFonts w:ascii="Arial" w:eastAsia="Times New Roman" w:hAnsi="Arial" w:cs="Arial"/>
        </w:rPr>
        <w:t>Research Engagement Associate, Research Engagement</w:t>
      </w:r>
    </w:p>
    <w:p w14:paraId="70C2AE4D" w14:textId="3DDD411B" w:rsidR="008B3DF9" w:rsidRPr="00A42A05" w:rsidRDefault="008B3DF9" w:rsidP="008B3DF9">
      <w:pPr>
        <w:spacing w:before="240" w:after="240" w:line="240" w:lineRule="auto"/>
        <w:jc w:val="both"/>
        <w:rPr>
          <w:rFonts w:ascii="Arial" w:eastAsia="Times New Roman" w:hAnsi="Arial" w:cs="Arial"/>
        </w:rPr>
      </w:pPr>
      <w:r w:rsidRPr="00A42A05">
        <w:rPr>
          <w:rFonts w:ascii="Arial" w:eastAsia="Times New Roman" w:hAnsi="Arial" w:cs="Arial"/>
        </w:rPr>
        <w:t>p. +61 2 9514 1252</w:t>
      </w:r>
    </w:p>
    <w:p w14:paraId="2846C416" w14:textId="52992583" w:rsidR="008B3DF9" w:rsidRPr="00A42A05" w:rsidRDefault="00A42A05" w:rsidP="008B3DF9">
      <w:pPr>
        <w:spacing w:before="240" w:after="240" w:line="240" w:lineRule="auto"/>
        <w:jc w:val="both"/>
        <w:rPr>
          <w:rFonts w:ascii="Arial" w:eastAsia="Times New Roman" w:hAnsi="Arial" w:cs="Arial"/>
        </w:rPr>
      </w:pPr>
      <w:hyperlink r:id="rId18" w:history="1">
        <w:r w:rsidR="008B3DF9" w:rsidRPr="00A42A05">
          <w:rPr>
            <w:rStyle w:val="Hyperlink"/>
            <w:rFonts w:ascii="Arial" w:eastAsia="Times New Roman" w:hAnsi="Arial" w:cs="Arial"/>
          </w:rPr>
          <w:t>denise.pottumati@uts.edu.au</w:t>
        </w:r>
      </w:hyperlink>
    </w:p>
    <w:p w14:paraId="73A9149E" w14:textId="77777777" w:rsidR="008B3DF9" w:rsidRPr="00A42A05" w:rsidRDefault="008B3DF9" w:rsidP="008B3DF9">
      <w:pPr>
        <w:spacing w:before="240" w:after="240" w:line="240" w:lineRule="auto"/>
        <w:jc w:val="both"/>
        <w:rPr>
          <w:rFonts w:ascii="Arial" w:eastAsia="Times New Roman" w:hAnsi="Arial" w:cs="Arial"/>
        </w:rPr>
      </w:pPr>
    </w:p>
    <w:p w14:paraId="408E9915" w14:textId="4BE5F50B" w:rsidR="008B3DF9" w:rsidRPr="00A42A05" w:rsidRDefault="008B3DF9" w:rsidP="008B3DF9">
      <w:pPr>
        <w:spacing w:before="240" w:after="240" w:line="240" w:lineRule="auto"/>
        <w:jc w:val="both"/>
        <w:rPr>
          <w:rFonts w:ascii="Arial" w:eastAsia="Times New Roman" w:hAnsi="Arial" w:cs="Arial"/>
          <w:b/>
        </w:rPr>
      </w:pPr>
      <w:r w:rsidRPr="00A42A05">
        <w:rPr>
          <w:rFonts w:ascii="Arial" w:eastAsia="Times New Roman" w:hAnsi="Arial" w:cs="Arial"/>
          <w:b/>
        </w:rPr>
        <w:t>Curtin University</w:t>
      </w:r>
    </w:p>
    <w:p w14:paraId="537F0B6B" w14:textId="64AADB7C" w:rsidR="008B3DF9" w:rsidRPr="00A42A05" w:rsidRDefault="008B3DF9" w:rsidP="008B3DF9">
      <w:pPr>
        <w:spacing w:before="240" w:after="240" w:line="240" w:lineRule="auto"/>
        <w:jc w:val="both"/>
        <w:rPr>
          <w:rFonts w:ascii="Arial" w:eastAsia="Times New Roman" w:hAnsi="Arial" w:cs="Arial"/>
        </w:rPr>
      </w:pPr>
      <w:r w:rsidRPr="00A42A05">
        <w:rPr>
          <w:rFonts w:ascii="Arial" w:eastAsia="Times New Roman" w:hAnsi="Arial" w:cs="Arial"/>
        </w:rPr>
        <w:t>Mrs. Felicity Kamid</w:t>
      </w:r>
    </w:p>
    <w:p w14:paraId="4DEBA878" w14:textId="09B3005D" w:rsidR="008B3DF9" w:rsidRPr="00A42A05" w:rsidRDefault="008B3DF9" w:rsidP="008B3DF9">
      <w:pPr>
        <w:spacing w:before="240" w:after="240" w:line="240" w:lineRule="auto"/>
        <w:jc w:val="both"/>
        <w:rPr>
          <w:rFonts w:ascii="Arial" w:eastAsia="Times New Roman" w:hAnsi="Arial" w:cs="Arial"/>
        </w:rPr>
      </w:pPr>
      <w:r w:rsidRPr="00A42A05">
        <w:rPr>
          <w:rFonts w:ascii="Arial" w:eastAsia="Times New Roman" w:hAnsi="Arial" w:cs="Arial"/>
        </w:rPr>
        <w:t>Senior Research Development Officer</w:t>
      </w:r>
    </w:p>
    <w:p w14:paraId="33219ADF" w14:textId="2B3F217F" w:rsidR="008B3DF9" w:rsidRPr="00A42A05" w:rsidRDefault="008B3DF9" w:rsidP="008B3DF9">
      <w:pPr>
        <w:spacing w:before="240" w:after="240" w:line="240" w:lineRule="auto"/>
        <w:jc w:val="both"/>
        <w:rPr>
          <w:rFonts w:ascii="Arial" w:eastAsia="Times New Roman" w:hAnsi="Arial" w:cs="Arial"/>
        </w:rPr>
      </w:pPr>
      <w:r w:rsidRPr="00A42A05">
        <w:rPr>
          <w:rFonts w:ascii="Arial" w:eastAsia="Times New Roman" w:hAnsi="Arial" w:cs="Arial"/>
        </w:rPr>
        <w:t>p. +61 8 9266 7863</w:t>
      </w:r>
    </w:p>
    <w:p w14:paraId="2FF4DFBA" w14:textId="209A6310" w:rsidR="008B3DF9" w:rsidRPr="008B3DF9" w:rsidRDefault="00A42A05" w:rsidP="008B3DF9">
      <w:pPr>
        <w:spacing w:before="240" w:after="240" w:line="240" w:lineRule="auto"/>
        <w:jc w:val="both"/>
        <w:rPr>
          <w:rFonts w:ascii="Arial" w:eastAsia="Times New Roman" w:hAnsi="Arial" w:cs="Arial"/>
        </w:rPr>
      </w:pPr>
      <w:hyperlink r:id="rId19" w:history="1">
        <w:r w:rsidR="00CF4CC9" w:rsidRPr="00A42A05">
          <w:rPr>
            <w:rStyle w:val="Hyperlink"/>
            <w:rFonts w:ascii="Arial" w:eastAsia="Times New Roman" w:hAnsi="Arial" w:cs="Arial"/>
          </w:rPr>
          <w:t>ORD-Grants@curtin.edu.au</w:t>
        </w:r>
      </w:hyperlink>
      <w:r w:rsidR="00CF4CC9">
        <w:rPr>
          <w:rFonts w:ascii="Arial" w:eastAsia="Times New Roman" w:hAnsi="Arial" w:cs="Arial"/>
        </w:rPr>
        <w:t xml:space="preserve"> </w:t>
      </w:r>
    </w:p>
    <w:sectPr w:rsidR="008B3DF9" w:rsidRPr="008B3DF9" w:rsidSect="00A20162">
      <w:headerReference w:type="even" r:id="rId20"/>
      <w:headerReference w:type="default" r:id="rId21"/>
      <w:headerReference w:type="first" r:id="rId22"/>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87F3F" w14:textId="77777777" w:rsidR="00E02558" w:rsidRDefault="00E02558">
      <w:pPr>
        <w:spacing w:after="0" w:line="240" w:lineRule="auto"/>
      </w:pPr>
      <w:r>
        <w:separator/>
      </w:r>
    </w:p>
  </w:endnote>
  <w:endnote w:type="continuationSeparator" w:id="0">
    <w:p w14:paraId="3E488BE2" w14:textId="77777777" w:rsidR="00E02558" w:rsidRDefault="00E025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00000287" w:usb1="08070000" w:usb2="00000010" w:usb3="00000000" w:csb0="0002009F" w:csb1="00000000"/>
  </w:font>
  <w:font w:name="Cambria">
    <w:panose1 w:val="02040503050406030204"/>
    <w:charset w:val="00"/>
    <w:family w:val="roman"/>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CFE56" w14:textId="77777777" w:rsidR="00E02558" w:rsidRDefault="00E02558">
      <w:pPr>
        <w:spacing w:after="0" w:line="240" w:lineRule="auto"/>
      </w:pPr>
      <w:r>
        <w:separator/>
      </w:r>
    </w:p>
  </w:footnote>
  <w:footnote w:type="continuationSeparator" w:id="0">
    <w:p w14:paraId="6189DDAC" w14:textId="77777777" w:rsidR="00E02558" w:rsidRDefault="00E025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85378" w14:textId="4F606A25" w:rsidR="00C2775F" w:rsidRDefault="00C277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9B863" w14:textId="40D4FAC3" w:rsidR="00C2775F" w:rsidRDefault="00C277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71F7E" w14:textId="058EB91E" w:rsidR="00C2775F" w:rsidRDefault="00C277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14E92"/>
    <w:multiLevelType w:val="multilevel"/>
    <w:tmpl w:val="2F6CBB20"/>
    <w:lvl w:ilvl="0">
      <w:start w:val="6"/>
      <w:numFmt w:val="decimal"/>
      <w:lvlText w:val="%1"/>
      <w:lvlJc w:val="left"/>
      <w:pPr>
        <w:ind w:left="360" w:hanging="360"/>
      </w:pPr>
      <w:rPr>
        <w:rFonts w:asciiTheme="minorHAnsi" w:hAnsiTheme="minorHAnsi" w:cstheme="minorBidi" w:hint="default"/>
      </w:rPr>
    </w:lvl>
    <w:lvl w:ilvl="1">
      <w:start w:val="1"/>
      <w:numFmt w:val="decimal"/>
      <w:lvlText w:val="%1.%2"/>
      <w:lvlJc w:val="left"/>
      <w:pPr>
        <w:ind w:left="720" w:hanging="360"/>
      </w:pPr>
      <w:rPr>
        <w:rFonts w:ascii="Arial" w:hAnsi="Arial" w:cs="Arial" w:hint="default"/>
        <w:b/>
      </w:rPr>
    </w:lvl>
    <w:lvl w:ilvl="2">
      <w:start w:val="1"/>
      <w:numFmt w:val="decimal"/>
      <w:lvlText w:val="%1.%2.%3"/>
      <w:lvlJc w:val="left"/>
      <w:pPr>
        <w:ind w:left="1440" w:hanging="720"/>
      </w:pPr>
      <w:rPr>
        <w:rFonts w:asciiTheme="minorHAnsi" w:hAnsiTheme="minorHAnsi" w:cstheme="minorBidi" w:hint="default"/>
      </w:rPr>
    </w:lvl>
    <w:lvl w:ilvl="3">
      <w:start w:val="1"/>
      <w:numFmt w:val="decimal"/>
      <w:lvlText w:val="%1.%2.%3.%4"/>
      <w:lvlJc w:val="left"/>
      <w:pPr>
        <w:ind w:left="1800" w:hanging="720"/>
      </w:pPr>
      <w:rPr>
        <w:rFonts w:asciiTheme="minorHAnsi" w:hAnsiTheme="minorHAnsi" w:cstheme="minorBidi" w:hint="default"/>
      </w:rPr>
    </w:lvl>
    <w:lvl w:ilvl="4">
      <w:start w:val="1"/>
      <w:numFmt w:val="decimal"/>
      <w:lvlText w:val="%1.%2.%3.%4.%5"/>
      <w:lvlJc w:val="left"/>
      <w:pPr>
        <w:ind w:left="2520" w:hanging="1080"/>
      </w:pPr>
      <w:rPr>
        <w:rFonts w:asciiTheme="minorHAnsi" w:hAnsiTheme="minorHAnsi" w:cstheme="minorBidi" w:hint="default"/>
      </w:rPr>
    </w:lvl>
    <w:lvl w:ilvl="5">
      <w:start w:val="1"/>
      <w:numFmt w:val="decimal"/>
      <w:lvlText w:val="%1.%2.%3.%4.%5.%6"/>
      <w:lvlJc w:val="left"/>
      <w:pPr>
        <w:ind w:left="2880" w:hanging="1080"/>
      </w:pPr>
      <w:rPr>
        <w:rFonts w:asciiTheme="minorHAnsi" w:hAnsiTheme="minorHAnsi" w:cstheme="minorBidi" w:hint="default"/>
      </w:rPr>
    </w:lvl>
    <w:lvl w:ilvl="6">
      <w:start w:val="1"/>
      <w:numFmt w:val="decimal"/>
      <w:lvlText w:val="%1.%2.%3.%4.%5.%6.%7"/>
      <w:lvlJc w:val="left"/>
      <w:pPr>
        <w:ind w:left="3600" w:hanging="1440"/>
      </w:pPr>
      <w:rPr>
        <w:rFonts w:asciiTheme="minorHAnsi" w:hAnsiTheme="minorHAnsi" w:cstheme="minorBidi" w:hint="default"/>
      </w:rPr>
    </w:lvl>
    <w:lvl w:ilvl="7">
      <w:start w:val="1"/>
      <w:numFmt w:val="decimal"/>
      <w:lvlText w:val="%1.%2.%3.%4.%5.%6.%7.%8"/>
      <w:lvlJc w:val="left"/>
      <w:pPr>
        <w:ind w:left="3960" w:hanging="1440"/>
      </w:pPr>
      <w:rPr>
        <w:rFonts w:asciiTheme="minorHAnsi" w:hAnsiTheme="minorHAnsi" w:cstheme="minorBidi" w:hint="default"/>
      </w:rPr>
    </w:lvl>
    <w:lvl w:ilvl="8">
      <w:start w:val="1"/>
      <w:numFmt w:val="decimal"/>
      <w:lvlText w:val="%1.%2.%3.%4.%5.%6.%7.%8.%9"/>
      <w:lvlJc w:val="left"/>
      <w:pPr>
        <w:ind w:left="4320" w:hanging="1440"/>
      </w:pPr>
      <w:rPr>
        <w:rFonts w:asciiTheme="minorHAnsi" w:hAnsiTheme="minorHAnsi" w:cstheme="minorBidi" w:hint="default"/>
      </w:rPr>
    </w:lvl>
  </w:abstractNum>
  <w:abstractNum w:abstractNumId="1" w15:restartNumberingAfterBreak="0">
    <w:nsid w:val="06FF1B39"/>
    <w:multiLevelType w:val="hybridMultilevel"/>
    <w:tmpl w:val="C2E67F30"/>
    <w:lvl w:ilvl="0" w:tplc="0ACEC08A">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B41F9"/>
    <w:multiLevelType w:val="hybridMultilevel"/>
    <w:tmpl w:val="962CA318"/>
    <w:lvl w:ilvl="0" w:tplc="7F80BE82">
      <w:start w:val="1"/>
      <w:numFmt w:val="lowerLetter"/>
      <w:lvlText w:val="%1."/>
      <w:lvlJc w:val="left"/>
      <w:pPr>
        <w:ind w:left="2486" w:hanging="360"/>
      </w:pPr>
      <w:rPr>
        <w:b/>
      </w:rPr>
    </w:lvl>
    <w:lvl w:ilvl="1" w:tplc="04090019" w:tentative="1">
      <w:start w:val="1"/>
      <w:numFmt w:val="lowerLetter"/>
      <w:lvlText w:val="%2."/>
      <w:lvlJc w:val="left"/>
      <w:pPr>
        <w:ind w:left="3206" w:hanging="360"/>
      </w:pPr>
    </w:lvl>
    <w:lvl w:ilvl="2" w:tplc="0409001B" w:tentative="1">
      <w:start w:val="1"/>
      <w:numFmt w:val="lowerRoman"/>
      <w:lvlText w:val="%3."/>
      <w:lvlJc w:val="right"/>
      <w:pPr>
        <w:ind w:left="3926" w:hanging="180"/>
      </w:pPr>
    </w:lvl>
    <w:lvl w:ilvl="3" w:tplc="0409000F" w:tentative="1">
      <w:start w:val="1"/>
      <w:numFmt w:val="decimal"/>
      <w:lvlText w:val="%4."/>
      <w:lvlJc w:val="left"/>
      <w:pPr>
        <w:ind w:left="4646" w:hanging="360"/>
      </w:pPr>
    </w:lvl>
    <w:lvl w:ilvl="4" w:tplc="04090019" w:tentative="1">
      <w:start w:val="1"/>
      <w:numFmt w:val="lowerLetter"/>
      <w:lvlText w:val="%5."/>
      <w:lvlJc w:val="left"/>
      <w:pPr>
        <w:ind w:left="5366" w:hanging="360"/>
      </w:pPr>
    </w:lvl>
    <w:lvl w:ilvl="5" w:tplc="0409001B" w:tentative="1">
      <w:start w:val="1"/>
      <w:numFmt w:val="lowerRoman"/>
      <w:lvlText w:val="%6."/>
      <w:lvlJc w:val="right"/>
      <w:pPr>
        <w:ind w:left="6086" w:hanging="180"/>
      </w:pPr>
    </w:lvl>
    <w:lvl w:ilvl="6" w:tplc="0409000F" w:tentative="1">
      <w:start w:val="1"/>
      <w:numFmt w:val="decimal"/>
      <w:lvlText w:val="%7."/>
      <w:lvlJc w:val="left"/>
      <w:pPr>
        <w:ind w:left="6806" w:hanging="360"/>
      </w:pPr>
    </w:lvl>
    <w:lvl w:ilvl="7" w:tplc="04090019" w:tentative="1">
      <w:start w:val="1"/>
      <w:numFmt w:val="lowerLetter"/>
      <w:lvlText w:val="%8."/>
      <w:lvlJc w:val="left"/>
      <w:pPr>
        <w:ind w:left="7526" w:hanging="360"/>
      </w:pPr>
    </w:lvl>
    <w:lvl w:ilvl="8" w:tplc="0409001B" w:tentative="1">
      <w:start w:val="1"/>
      <w:numFmt w:val="lowerRoman"/>
      <w:lvlText w:val="%9."/>
      <w:lvlJc w:val="right"/>
      <w:pPr>
        <w:ind w:left="8246" w:hanging="180"/>
      </w:pPr>
    </w:lvl>
  </w:abstractNum>
  <w:abstractNum w:abstractNumId="3" w15:restartNumberingAfterBreak="0">
    <w:nsid w:val="12C412D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F47088"/>
    <w:multiLevelType w:val="multilevel"/>
    <w:tmpl w:val="DE9A5B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3CE578D"/>
    <w:multiLevelType w:val="hybridMultilevel"/>
    <w:tmpl w:val="E8F496B2"/>
    <w:lvl w:ilvl="0" w:tplc="4BC65828">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B47C72"/>
    <w:multiLevelType w:val="multilevel"/>
    <w:tmpl w:val="83D64E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Times New Roman" w:hAnsi="Times New Roman" w:cs="Times New Roman" w:hint="default"/>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26411F"/>
    <w:multiLevelType w:val="hybridMultilevel"/>
    <w:tmpl w:val="0D96A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316BD0"/>
    <w:multiLevelType w:val="hybridMultilevel"/>
    <w:tmpl w:val="1F9E5CC4"/>
    <w:lvl w:ilvl="0" w:tplc="5B868F16">
      <w:start w:val="1"/>
      <w:numFmt w:val="lowerLetter"/>
      <w:lvlText w:val="%1."/>
      <w:lvlJc w:val="left"/>
      <w:pPr>
        <w:ind w:left="1440" w:hanging="360"/>
      </w:pPr>
      <w:rPr>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15:restartNumberingAfterBreak="0">
    <w:nsid w:val="2C6D0B53"/>
    <w:multiLevelType w:val="multilevel"/>
    <w:tmpl w:val="B5BA1D7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69459F"/>
    <w:multiLevelType w:val="hybridMultilevel"/>
    <w:tmpl w:val="7C0C6C4C"/>
    <w:lvl w:ilvl="0" w:tplc="8F46039A">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44CB6E87"/>
    <w:multiLevelType w:val="multilevel"/>
    <w:tmpl w:val="DE9A5B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9AE26F5"/>
    <w:multiLevelType w:val="hybridMultilevel"/>
    <w:tmpl w:val="8CCAB18A"/>
    <w:lvl w:ilvl="0" w:tplc="A3906A5A">
      <w:start w:val="1"/>
      <w:numFmt w:val="lowerLetter"/>
      <w:lvlText w:val="%1."/>
      <w:lvlJc w:val="left"/>
      <w:pPr>
        <w:ind w:left="1854" w:hanging="360"/>
      </w:pPr>
      <w:rPr>
        <w:b/>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3" w15:restartNumberingAfterBreak="0">
    <w:nsid w:val="605C7A08"/>
    <w:multiLevelType w:val="hybridMultilevel"/>
    <w:tmpl w:val="EABE2A1A"/>
    <w:lvl w:ilvl="0" w:tplc="04160019">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15:restartNumberingAfterBreak="0">
    <w:nsid w:val="64C52ECC"/>
    <w:multiLevelType w:val="hybridMultilevel"/>
    <w:tmpl w:val="06CAB820"/>
    <w:lvl w:ilvl="0" w:tplc="11D684FC">
      <w:start w:val="1"/>
      <w:numFmt w:val="lowerLetter"/>
      <w:lvlText w:val="%1."/>
      <w:lvlJc w:val="left"/>
      <w:pPr>
        <w:ind w:left="2345" w:hanging="360"/>
      </w:pPr>
      <w:rPr>
        <w:b/>
      </w:rPr>
    </w:lvl>
    <w:lvl w:ilvl="1" w:tplc="04160019">
      <w:start w:val="1"/>
      <w:numFmt w:val="lowerLetter"/>
      <w:lvlText w:val="%2."/>
      <w:lvlJc w:val="left"/>
      <w:pPr>
        <w:ind w:left="3065" w:hanging="360"/>
      </w:pPr>
    </w:lvl>
    <w:lvl w:ilvl="2" w:tplc="0416001B">
      <w:start w:val="1"/>
      <w:numFmt w:val="lowerRoman"/>
      <w:lvlText w:val="%3."/>
      <w:lvlJc w:val="right"/>
      <w:pPr>
        <w:ind w:left="3785" w:hanging="180"/>
      </w:pPr>
    </w:lvl>
    <w:lvl w:ilvl="3" w:tplc="0416000F" w:tentative="1">
      <w:start w:val="1"/>
      <w:numFmt w:val="decimal"/>
      <w:lvlText w:val="%4."/>
      <w:lvlJc w:val="left"/>
      <w:pPr>
        <w:ind w:left="4505" w:hanging="360"/>
      </w:pPr>
    </w:lvl>
    <w:lvl w:ilvl="4" w:tplc="04160019" w:tentative="1">
      <w:start w:val="1"/>
      <w:numFmt w:val="lowerLetter"/>
      <w:lvlText w:val="%5."/>
      <w:lvlJc w:val="left"/>
      <w:pPr>
        <w:ind w:left="5225" w:hanging="360"/>
      </w:pPr>
    </w:lvl>
    <w:lvl w:ilvl="5" w:tplc="0416001B" w:tentative="1">
      <w:start w:val="1"/>
      <w:numFmt w:val="lowerRoman"/>
      <w:lvlText w:val="%6."/>
      <w:lvlJc w:val="right"/>
      <w:pPr>
        <w:ind w:left="5945" w:hanging="180"/>
      </w:pPr>
    </w:lvl>
    <w:lvl w:ilvl="6" w:tplc="0416000F" w:tentative="1">
      <w:start w:val="1"/>
      <w:numFmt w:val="decimal"/>
      <w:lvlText w:val="%7."/>
      <w:lvlJc w:val="left"/>
      <w:pPr>
        <w:ind w:left="6665" w:hanging="360"/>
      </w:pPr>
    </w:lvl>
    <w:lvl w:ilvl="7" w:tplc="04160019" w:tentative="1">
      <w:start w:val="1"/>
      <w:numFmt w:val="lowerLetter"/>
      <w:lvlText w:val="%8."/>
      <w:lvlJc w:val="left"/>
      <w:pPr>
        <w:ind w:left="7385" w:hanging="360"/>
      </w:pPr>
    </w:lvl>
    <w:lvl w:ilvl="8" w:tplc="0416001B" w:tentative="1">
      <w:start w:val="1"/>
      <w:numFmt w:val="lowerRoman"/>
      <w:lvlText w:val="%9."/>
      <w:lvlJc w:val="right"/>
      <w:pPr>
        <w:ind w:left="8105" w:hanging="180"/>
      </w:pPr>
    </w:lvl>
  </w:abstractNum>
  <w:abstractNum w:abstractNumId="15" w15:restartNumberingAfterBreak="0">
    <w:nsid w:val="66884B66"/>
    <w:multiLevelType w:val="multilevel"/>
    <w:tmpl w:val="B5BA1D7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7B6F8C"/>
    <w:multiLevelType w:val="multilevel"/>
    <w:tmpl w:val="1778B7D6"/>
    <w:lvl w:ilvl="0">
      <w:start w:val="1"/>
      <w:numFmt w:val="decimal"/>
      <w:lvlText w:val="%1."/>
      <w:lvlJc w:val="left"/>
      <w:pPr>
        <w:ind w:left="360" w:hanging="360"/>
      </w:pPr>
      <w:rPr>
        <w:color w:val="FFFFFF" w:themeColor="background1"/>
        <w:sz w:val="2"/>
        <w:szCs w:val="2"/>
      </w:rPr>
    </w:lvl>
    <w:lvl w:ilvl="1">
      <w:start w:val="1"/>
      <w:numFmt w:val="decimal"/>
      <w:lvlText w:val="%1.%2."/>
      <w:lvlJc w:val="left"/>
      <w:pPr>
        <w:ind w:left="792" w:hanging="432"/>
      </w:pPr>
      <w:rPr>
        <w:b/>
        <w:color w:val="auto"/>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3391332"/>
    <w:multiLevelType w:val="hybridMultilevel"/>
    <w:tmpl w:val="D24A0C68"/>
    <w:lvl w:ilvl="0" w:tplc="58C04E4A">
      <w:start w:val="1"/>
      <w:numFmt w:val="decimal"/>
      <w:lvlText w:val="%1."/>
      <w:lvlJc w:val="left"/>
      <w:pPr>
        <w:ind w:left="720" w:hanging="360"/>
      </w:pPr>
      <w:rPr>
        <w:rFonts w:hint="default"/>
        <w:b/>
        <w:color w:val="0070C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752B4D33"/>
    <w:multiLevelType w:val="hybridMultilevel"/>
    <w:tmpl w:val="C2E67F30"/>
    <w:lvl w:ilvl="0" w:tplc="0ACEC08A">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8"/>
  </w:num>
  <w:num w:numId="3">
    <w:abstractNumId w:val="2"/>
  </w:num>
  <w:num w:numId="4">
    <w:abstractNumId w:val="16"/>
  </w:num>
  <w:num w:numId="5">
    <w:abstractNumId w:val="14"/>
  </w:num>
  <w:num w:numId="6">
    <w:abstractNumId w:val="9"/>
  </w:num>
  <w:num w:numId="7">
    <w:abstractNumId w:val="3"/>
  </w:num>
  <w:num w:numId="8">
    <w:abstractNumId w:val="4"/>
  </w:num>
  <w:num w:numId="9">
    <w:abstractNumId w:val="11"/>
  </w:num>
  <w:num w:numId="10">
    <w:abstractNumId w:val="6"/>
  </w:num>
  <w:num w:numId="11">
    <w:abstractNumId w:val="13"/>
  </w:num>
  <w:num w:numId="12">
    <w:abstractNumId w:val="0"/>
  </w:num>
  <w:num w:numId="13">
    <w:abstractNumId w:val="10"/>
  </w:num>
  <w:num w:numId="14">
    <w:abstractNumId w:val="7"/>
  </w:num>
  <w:num w:numId="15">
    <w:abstractNumId w:val="12"/>
  </w:num>
  <w:num w:numId="16">
    <w:abstractNumId w:val="1"/>
  </w:num>
  <w:num w:numId="17">
    <w:abstractNumId w:val="18"/>
  </w:num>
  <w:num w:numId="18">
    <w:abstractNumId w:val="5"/>
  </w:num>
  <w:num w:numId="19">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03A"/>
    <w:rsid w:val="00013559"/>
    <w:rsid w:val="00016D00"/>
    <w:rsid w:val="000238FD"/>
    <w:rsid w:val="00035348"/>
    <w:rsid w:val="00040672"/>
    <w:rsid w:val="000463DF"/>
    <w:rsid w:val="0005128B"/>
    <w:rsid w:val="00062C7F"/>
    <w:rsid w:val="00066CE2"/>
    <w:rsid w:val="000677DD"/>
    <w:rsid w:val="000707A0"/>
    <w:rsid w:val="00080698"/>
    <w:rsid w:val="000A54F2"/>
    <w:rsid w:val="000B0E40"/>
    <w:rsid w:val="000B6274"/>
    <w:rsid w:val="000B77DD"/>
    <w:rsid w:val="000C2D6A"/>
    <w:rsid w:val="000D43B6"/>
    <w:rsid w:val="000D43D4"/>
    <w:rsid w:val="000D585C"/>
    <w:rsid w:val="000E1F02"/>
    <w:rsid w:val="00103BF1"/>
    <w:rsid w:val="001254AD"/>
    <w:rsid w:val="00125969"/>
    <w:rsid w:val="00134FF0"/>
    <w:rsid w:val="0014391E"/>
    <w:rsid w:val="00145F05"/>
    <w:rsid w:val="00146A31"/>
    <w:rsid w:val="00151F9A"/>
    <w:rsid w:val="001526A9"/>
    <w:rsid w:val="001607B5"/>
    <w:rsid w:val="00160F66"/>
    <w:rsid w:val="00162640"/>
    <w:rsid w:val="001674A4"/>
    <w:rsid w:val="00170101"/>
    <w:rsid w:val="00170933"/>
    <w:rsid w:val="0017125A"/>
    <w:rsid w:val="00172B0E"/>
    <w:rsid w:val="001923EC"/>
    <w:rsid w:val="001944E0"/>
    <w:rsid w:val="001B34BE"/>
    <w:rsid w:val="001C3960"/>
    <w:rsid w:val="001D1F78"/>
    <w:rsid w:val="001E0321"/>
    <w:rsid w:val="001E490C"/>
    <w:rsid w:val="001F25E2"/>
    <w:rsid w:val="001F4FCC"/>
    <w:rsid w:val="001F7300"/>
    <w:rsid w:val="001F7FFE"/>
    <w:rsid w:val="00210884"/>
    <w:rsid w:val="00215BB8"/>
    <w:rsid w:val="00216704"/>
    <w:rsid w:val="00217043"/>
    <w:rsid w:val="00226A52"/>
    <w:rsid w:val="00237A24"/>
    <w:rsid w:val="0024003D"/>
    <w:rsid w:val="002424AF"/>
    <w:rsid w:val="0024253A"/>
    <w:rsid w:val="00242D54"/>
    <w:rsid w:val="00243E9A"/>
    <w:rsid w:val="00246BED"/>
    <w:rsid w:val="00251903"/>
    <w:rsid w:val="002558AD"/>
    <w:rsid w:val="002572B7"/>
    <w:rsid w:val="00257D8B"/>
    <w:rsid w:val="00262A38"/>
    <w:rsid w:val="0026506D"/>
    <w:rsid w:val="002777A8"/>
    <w:rsid w:val="00287EDF"/>
    <w:rsid w:val="002904FA"/>
    <w:rsid w:val="00292C07"/>
    <w:rsid w:val="0029402E"/>
    <w:rsid w:val="00294D78"/>
    <w:rsid w:val="0029755D"/>
    <w:rsid w:val="002A103A"/>
    <w:rsid w:val="002A18CB"/>
    <w:rsid w:val="002A6D07"/>
    <w:rsid w:val="002B0B84"/>
    <w:rsid w:val="002C1843"/>
    <w:rsid w:val="002C1C89"/>
    <w:rsid w:val="002C3E26"/>
    <w:rsid w:val="002C5E99"/>
    <w:rsid w:val="002D0B3C"/>
    <w:rsid w:val="00306668"/>
    <w:rsid w:val="00314C3D"/>
    <w:rsid w:val="00316619"/>
    <w:rsid w:val="003349A0"/>
    <w:rsid w:val="00346545"/>
    <w:rsid w:val="00352745"/>
    <w:rsid w:val="00354825"/>
    <w:rsid w:val="00363AAE"/>
    <w:rsid w:val="00367B6A"/>
    <w:rsid w:val="003774D8"/>
    <w:rsid w:val="00387327"/>
    <w:rsid w:val="003876A6"/>
    <w:rsid w:val="0039369D"/>
    <w:rsid w:val="00397988"/>
    <w:rsid w:val="003A4C9A"/>
    <w:rsid w:val="003B14B0"/>
    <w:rsid w:val="003B36CF"/>
    <w:rsid w:val="003C277D"/>
    <w:rsid w:val="003C3800"/>
    <w:rsid w:val="003D1E35"/>
    <w:rsid w:val="003D7A3B"/>
    <w:rsid w:val="003F107C"/>
    <w:rsid w:val="003F4FDD"/>
    <w:rsid w:val="003F5730"/>
    <w:rsid w:val="00400A95"/>
    <w:rsid w:val="00403EEF"/>
    <w:rsid w:val="0040748A"/>
    <w:rsid w:val="0041742E"/>
    <w:rsid w:val="00433FEC"/>
    <w:rsid w:val="00436972"/>
    <w:rsid w:val="0044183C"/>
    <w:rsid w:val="0046782E"/>
    <w:rsid w:val="00476221"/>
    <w:rsid w:val="00487A40"/>
    <w:rsid w:val="00494ACC"/>
    <w:rsid w:val="004A5AEF"/>
    <w:rsid w:val="004B2604"/>
    <w:rsid w:val="004C3993"/>
    <w:rsid w:val="004C55CD"/>
    <w:rsid w:val="004C763F"/>
    <w:rsid w:val="004D4E70"/>
    <w:rsid w:val="004E2CE1"/>
    <w:rsid w:val="004E599B"/>
    <w:rsid w:val="004F3280"/>
    <w:rsid w:val="004F4759"/>
    <w:rsid w:val="00502CEC"/>
    <w:rsid w:val="00506D5F"/>
    <w:rsid w:val="00532924"/>
    <w:rsid w:val="00533792"/>
    <w:rsid w:val="0054545B"/>
    <w:rsid w:val="005501CA"/>
    <w:rsid w:val="00561344"/>
    <w:rsid w:val="005733C7"/>
    <w:rsid w:val="005805E3"/>
    <w:rsid w:val="00583ADB"/>
    <w:rsid w:val="00584F45"/>
    <w:rsid w:val="00587E8B"/>
    <w:rsid w:val="005A0224"/>
    <w:rsid w:val="005B2FD1"/>
    <w:rsid w:val="005C0981"/>
    <w:rsid w:val="005D28EC"/>
    <w:rsid w:val="005E55B3"/>
    <w:rsid w:val="005E57B9"/>
    <w:rsid w:val="005E7C8C"/>
    <w:rsid w:val="005F0314"/>
    <w:rsid w:val="005F171A"/>
    <w:rsid w:val="005F17CF"/>
    <w:rsid w:val="005F1F10"/>
    <w:rsid w:val="00612E41"/>
    <w:rsid w:val="00612EB7"/>
    <w:rsid w:val="00642DCA"/>
    <w:rsid w:val="00643228"/>
    <w:rsid w:val="0065584C"/>
    <w:rsid w:val="006665FC"/>
    <w:rsid w:val="00684806"/>
    <w:rsid w:val="0068746E"/>
    <w:rsid w:val="0068779A"/>
    <w:rsid w:val="00687BA7"/>
    <w:rsid w:val="00696C15"/>
    <w:rsid w:val="006A7B1C"/>
    <w:rsid w:val="006B0EB0"/>
    <w:rsid w:val="006B78D4"/>
    <w:rsid w:val="006C6687"/>
    <w:rsid w:val="006C7579"/>
    <w:rsid w:val="006D1D44"/>
    <w:rsid w:val="006D3B5D"/>
    <w:rsid w:val="006D4A2F"/>
    <w:rsid w:val="006E0BCC"/>
    <w:rsid w:val="006E3A5A"/>
    <w:rsid w:val="006E5E2C"/>
    <w:rsid w:val="006F142A"/>
    <w:rsid w:val="006F2291"/>
    <w:rsid w:val="0073191A"/>
    <w:rsid w:val="00735645"/>
    <w:rsid w:val="00747574"/>
    <w:rsid w:val="0075364B"/>
    <w:rsid w:val="00755AE2"/>
    <w:rsid w:val="0077117C"/>
    <w:rsid w:val="00775034"/>
    <w:rsid w:val="00776ED8"/>
    <w:rsid w:val="00780C89"/>
    <w:rsid w:val="0078265C"/>
    <w:rsid w:val="0078650F"/>
    <w:rsid w:val="00793E86"/>
    <w:rsid w:val="00794815"/>
    <w:rsid w:val="00795977"/>
    <w:rsid w:val="007B1FAA"/>
    <w:rsid w:val="007B274E"/>
    <w:rsid w:val="007C7399"/>
    <w:rsid w:val="007E623E"/>
    <w:rsid w:val="007F19D7"/>
    <w:rsid w:val="007F492B"/>
    <w:rsid w:val="00805369"/>
    <w:rsid w:val="0080651F"/>
    <w:rsid w:val="0082032B"/>
    <w:rsid w:val="008244BE"/>
    <w:rsid w:val="008269B3"/>
    <w:rsid w:val="0083790F"/>
    <w:rsid w:val="00850333"/>
    <w:rsid w:val="00850EFE"/>
    <w:rsid w:val="00854859"/>
    <w:rsid w:val="00864DEB"/>
    <w:rsid w:val="00877BEB"/>
    <w:rsid w:val="008935C3"/>
    <w:rsid w:val="0089458D"/>
    <w:rsid w:val="00896973"/>
    <w:rsid w:val="008B3DF9"/>
    <w:rsid w:val="008E0D42"/>
    <w:rsid w:val="008E4295"/>
    <w:rsid w:val="008F3C5A"/>
    <w:rsid w:val="008F515B"/>
    <w:rsid w:val="009116BC"/>
    <w:rsid w:val="00915E55"/>
    <w:rsid w:val="00917E05"/>
    <w:rsid w:val="00930CC3"/>
    <w:rsid w:val="009314B8"/>
    <w:rsid w:val="00932FF3"/>
    <w:rsid w:val="00934662"/>
    <w:rsid w:val="00944008"/>
    <w:rsid w:val="009471C3"/>
    <w:rsid w:val="00950425"/>
    <w:rsid w:val="00970908"/>
    <w:rsid w:val="00971C76"/>
    <w:rsid w:val="00974430"/>
    <w:rsid w:val="00980460"/>
    <w:rsid w:val="00982EBA"/>
    <w:rsid w:val="00993A7E"/>
    <w:rsid w:val="009A3EC7"/>
    <w:rsid w:val="009A4E50"/>
    <w:rsid w:val="009B53E4"/>
    <w:rsid w:val="009C5B7D"/>
    <w:rsid w:val="009C5DDE"/>
    <w:rsid w:val="00A04AC2"/>
    <w:rsid w:val="00A20162"/>
    <w:rsid w:val="00A23ABA"/>
    <w:rsid w:val="00A34AB7"/>
    <w:rsid w:val="00A40C32"/>
    <w:rsid w:val="00A4273A"/>
    <w:rsid w:val="00A42A05"/>
    <w:rsid w:val="00A441C1"/>
    <w:rsid w:val="00A52A6A"/>
    <w:rsid w:val="00A54ED9"/>
    <w:rsid w:val="00A67F17"/>
    <w:rsid w:val="00A741A3"/>
    <w:rsid w:val="00A7751A"/>
    <w:rsid w:val="00A80E9E"/>
    <w:rsid w:val="00A813F1"/>
    <w:rsid w:val="00A90981"/>
    <w:rsid w:val="00AA4D96"/>
    <w:rsid w:val="00AA6E09"/>
    <w:rsid w:val="00AB359F"/>
    <w:rsid w:val="00AB372D"/>
    <w:rsid w:val="00AC558B"/>
    <w:rsid w:val="00AC6EF3"/>
    <w:rsid w:val="00AD5332"/>
    <w:rsid w:val="00AD556F"/>
    <w:rsid w:val="00AD5D8E"/>
    <w:rsid w:val="00AE323E"/>
    <w:rsid w:val="00B0548C"/>
    <w:rsid w:val="00B1148A"/>
    <w:rsid w:val="00B32C45"/>
    <w:rsid w:val="00B36AD4"/>
    <w:rsid w:val="00B36BF3"/>
    <w:rsid w:val="00B41CF4"/>
    <w:rsid w:val="00B45F94"/>
    <w:rsid w:val="00B46B93"/>
    <w:rsid w:val="00B53E64"/>
    <w:rsid w:val="00B640E8"/>
    <w:rsid w:val="00B95539"/>
    <w:rsid w:val="00BA7408"/>
    <w:rsid w:val="00BC1A57"/>
    <w:rsid w:val="00BD0F89"/>
    <w:rsid w:val="00BE2879"/>
    <w:rsid w:val="00BE3CFC"/>
    <w:rsid w:val="00C000CC"/>
    <w:rsid w:val="00C130F7"/>
    <w:rsid w:val="00C216FD"/>
    <w:rsid w:val="00C23245"/>
    <w:rsid w:val="00C24988"/>
    <w:rsid w:val="00C26BB5"/>
    <w:rsid w:val="00C2775F"/>
    <w:rsid w:val="00C341C9"/>
    <w:rsid w:val="00C44E45"/>
    <w:rsid w:val="00C52210"/>
    <w:rsid w:val="00C54701"/>
    <w:rsid w:val="00C5742F"/>
    <w:rsid w:val="00C708D9"/>
    <w:rsid w:val="00C748D5"/>
    <w:rsid w:val="00C8255E"/>
    <w:rsid w:val="00C840DC"/>
    <w:rsid w:val="00C92F0A"/>
    <w:rsid w:val="00C95C54"/>
    <w:rsid w:val="00CA09BB"/>
    <w:rsid w:val="00CA178B"/>
    <w:rsid w:val="00CB06C3"/>
    <w:rsid w:val="00CB646F"/>
    <w:rsid w:val="00CB6BE8"/>
    <w:rsid w:val="00CC1870"/>
    <w:rsid w:val="00CD2948"/>
    <w:rsid w:val="00CD6474"/>
    <w:rsid w:val="00CE2220"/>
    <w:rsid w:val="00CE607F"/>
    <w:rsid w:val="00CF04AA"/>
    <w:rsid w:val="00CF4CC9"/>
    <w:rsid w:val="00D010A3"/>
    <w:rsid w:val="00D14E11"/>
    <w:rsid w:val="00D16F4F"/>
    <w:rsid w:val="00D1731E"/>
    <w:rsid w:val="00D205DA"/>
    <w:rsid w:val="00D26CC5"/>
    <w:rsid w:val="00D41322"/>
    <w:rsid w:val="00D553B4"/>
    <w:rsid w:val="00D63C54"/>
    <w:rsid w:val="00D9089F"/>
    <w:rsid w:val="00D951CA"/>
    <w:rsid w:val="00DA77AD"/>
    <w:rsid w:val="00DB6955"/>
    <w:rsid w:val="00DB7D5B"/>
    <w:rsid w:val="00DC4963"/>
    <w:rsid w:val="00DD798A"/>
    <w:rsid w:val="00DE3507"/>
    <w:rsid w:val="00DE6202"/>
    <w:rsid w:val="00DF4341"/>
    <w:rsid w:val="00E02558"/>
    <w:rsid w:val="00E07258"/>
    <w:rsid w:val="00E11F7D"/>
    <w:rsid w:val="00E252CA"/>
    <w:rsid w:val="00E3160F"/>
    <w:rsid w:val="00E35676"/>
    <w:rsid w:val="00E45300"/>
    <w:rsid w:val="00E47478"/>
    <w:rsid w:val="00E476F7"/>
    <w:rsid w:val="00E4776F"/>
    <w:rsid w:val="00E5673E"/>
    <w:rsid w:val="00E61453"/>
    <w:rsid w:val="00E677B7"/>
    <w:rsid w:val="00E83840"/>
    <w:rsid w:val="00E86E6E"/>
    <w:rsid w:val="00E87749"/>
    <w:rsid w:val="00EA574B"/>
    <w:rsid w:val="00EA64B7"/>
    <w:rsid w:val="00EB7B89"/>
    <w:rsid w:val="00EC3410"/>
    <w:rsid w:val="00ED43F2"/>
    <w:rsid w:val="00EF01AF"/>
    <w:rsid w:val="00EF25D3"/>
    <w:rsid w:val="00F01847"/>
    <w:rsid w:val="00F01AD9"/>
    <w:rsid w:val="00F0360C"/>
    <w:rsid w:val="00F1549E"/>
    <w:rsid w:val="00F3117C"/>
    <w:rsid w:val="00F34EBA"/>
    <w:rsid w:val="00F3750B"/>
    <w:rsid w:val="00F37978"/>
    <w:rsid w:val="00F46F16"/>
    <w:rsid w:val="00F518FA"/>
    <w:rsid w:val="00F554B8"/>
    <w:rsid w:val="00F55DDB"/>
    <w:rsid w:val="00F7225F"/>
    <w:rsid w:val="00F740CD"/>
    <w:rsid w:val="00F82625"/>
    <w:rsid w:val="00F85C71"/>
    <w:rsid w:val="00F9514A"/>
    <w:rsid w:val="00FB0E6F"/>
    <w:rsid w:val="00FB5030"/>
    <w:rsid w:val="00FB5F86"/>
    <w:rsid w:val="00FC0A6D"/>
    <w:rsid w:val="00FC43FE"/>
    <w:rsid w:val="00FC4FFE"/>
    <w:rsid w:val="00FD0337"/>
    <w:rsid w:val="00FE5FE5"/>
    <w:rsid w:val="00FE66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5DEE3F9C"/>
  <w15:docId w15:val="{CEC9D458-FEF2-4338-B50D-5E057B6DD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3E8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A103A"/>
    <w:rPr>
      <w:strike w:val="0"/>
      <w:dstrike w:val="0"/>
      <w:color w:val="4D6C88"/>
      <w:u w:val="none"/>
      <w:effect w:val="none"/>
    </w:rPr>
  </w:style>
  <w:style w:type="paragraph" w:styleId="ListParagraph">
    <w:name w:val="List Paragraph"/>
    <w:basedOn w:val="Normal"/>
    <w:uiPriority w:val="34"/>
    <w:qFormat/>
    <w:rsid w:val="002A103A"/>
    <w:pPr>
      <w:ind w:left="720"/>
      <w:contextualSpacing/>
    </w:pPr>
  </w:style>
  <w:style w:type="paragraph" w:styleId="Header">
    <w:name w:val="header"/>
    <w:basedOn w:val="Normal"/>
    <w:link w:val="HeaderChar"/>
    <w:uiPriority w:val="99"/>
    <w:unhideWhenUsed/>
    <w:rsid w:val="002A103A"/>
    <w:pPr>
      <w:tabs>
        <w:tab w:val="center" w:pos="4419"/>
        <w:tab w:val="right" w:pos="8838"/>
      </w:tabs>
      <w:spacing w:after="0" w:line="240" w:lineRule="auto"/>
    </w:pPr>
  </w:style>
  <w:style w:type="character" w:customStyle="1" w:styleId="HeaderChar">
    <w:name w:val="Header Char"/>
    <w:basedOn w:val="DefaultParagraphFont"/>
    <w:link w:val="Header"/>
    <w:uiPriority w:val="99"/>
    <w:rsid w:val="002A103A"/>
    <w:rPr>
      <w:lang w:val="en-US"/>
    </w:rPr>
  </w:style>
  <w:style w:type="paragraph" w:styleId="BalloonText">
    <w:name w:val="Balloon Text"/>
    <w:basedOn w:val="Normal"/>
    <w:link w:val="BalloonTextChar"/>
    <w:uiPriority w:val="99"/>
    <w:semiHidden/>
    <w:unhideWhenUsed/>
    <w:rsid w:val="003C27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277D"/>
    <w:rPr>
      <w:rFonts w:ascii="Tahoma" w:hAnsi="Tahoma" w:cs="Tahoma"/>
      <w:sz w:val="16"/>
      <w:szCs w:val="16"/>
      <w:lang w:val="en-US"/>
    </w:rPr>
  </w:style>
  <w:style w:type="character" w:customStyle="1" w:styleId="hps">
    <w:name w:val="hps"/>
    <w:basedOn w:val="DefaultParagraphFont"/>
    <w:rsid w:val="00CD6474"/>
  </w:style>
  <w:style w:type="character" w:styleId="CommentReference">
    <w:name w:val="annotation reference"/>
    <w:basedOn w:val="DefaultParagraphFont"/>
    <w:uiPriority w:val="99"/>
    <w:semiHidden/>
    <w:unhideWhenUsed/>
    <w:rsid w:val="00AC558B"/>
    <w:rPr>
      <w:sz w:val="16"/>
      <w:szCs w:val="16"/>
    </w:rPr>
  </w:style>
  <w:style w:type="paragraph" w:styleId="CommentText">
    <w:name w:val="annotation text"/>
    <w:basedOn w:val="Normal"/>
    <w:link w:val="CommentTextChar"/>
    <w:uiPriority w:val="99"/>
    <w:semiHidden/>
    <w:unhideWhenUsed/>
    <w:rsid w:val="00AC558B"/>
    <w:pPr>
      <w:spacing w:line="240" w:lineRule="auto"/>
    </w:pPr>
    <w:rPr>
      <w:sz w:val="20"/>
      <w:szCs w:val="20"/>
    </w:rPr>
  </w:style>
  <w:style w:type="character" w:customStyle="1" w:styleId="CommentTextChar">
    <w:name w:val="Comment Text Char"/>
    <w:basedOn w:val="DefaultParagraphFont"/>
    <w:link w:val="CommentText"/>
    <w:uiPriority w:val="99"/>
    <w:semiHidden/>
    <w:rsid w:val="00AC558B"/>
    <w:rPr>
      <w:sz w:val="20"/>
      <w:szCs w:val="20"/>
      <w:lang w:val="en-US"/>
    </w:rPr>
  </w:style>
  <w:style w:type="paragraph" w:styleId="CommentSubject">
    <w:name w:val="annotation subject"/>
    <w:basedOn w:val="CommentText"/>
    <w:next w:val="CommentText"/>
    <w:link w:val="CommentSubjectChar"/>
    <w:uiPriority w:val="99"/>
    <w:semiHidden/>
    <w:unhideWhenUsed/>
    <w:rsid w:val="00AC558B"/>
    <w:rPr>
      <w:b/>
      <w:bCs/>
    </w:rPr>
  </w:style>
  <w:style w:type="character" w:customStyle="1" w:styleId="CommentSubjectChar">
    <w:name w:val="Comment Subject Char"/>
    <w:basedOn w:val="CommentTextChar"/>
    <w:link w:val="CommentSubject"/>
    <w:uiPriority w:val="99"/>
    <w:semiHidden/>
    <w:rsid w:val="00AC558B"/>
    <w:rPr>
      <w:b/>
      <w:bCs/>
      <w:sz w:val="20"/>
      <w:szCs w:val="20"/>
      <w:lang w:val="en-US"/>
    </w:rPr>
  </w:style>
  <w:style w:type="character" w:styleId="Strong">
    <w:name w:val="Strong"/>
    <w:basedOn w:val="DefaultParagraphFont"/>
    <w:uiPriority w:val="22"/>
    <w:qFormat/>
    <w:rsid w:val="00F1549E"/>
    <w:rPr>
      <w:b/>
      <w:bCs/>
    </w:rPr>
  </w:style>
  <w:style w:type="character" w:customStyle="1" w:styleId="apple-converted-space">
    <w:name w:val="apple-converted-space"/>
    <w:basedOn w:val="DefaultParagraphFont"/>
    <w:rsid w:val="004F3280"/>
  </w:style>
  <w:style w:type="paragraph" w:styleId="Footer">
    <w:name w:val="footer"/>
    <w:basedOn w:val="Normal"/>
    <w:link w:val="FooterChar"/>
    <w:uiPriority w:val="99"/>
    <w:unhideWhenUsed/>
    <w:rsid w:val="00776ED8"/>
    <w:pPr>
      <w:tabs>
        <w:tab w:val="center" w:pos="4252"/>
        <w:tab w:val="right" w:pos="8504"/>
      </w:tabs>
      <w:spacing w:after="0" w:line="240" w:lineRule="auto"/>
    </w:pPr>
  </w:style>
  <w:style w:type="character" w:customStyle="1" w:styleId="FooterChar">
    <w:name w:val="Footer Char"/>
    <w:basedOn w:val="DefaultParagraphFont"/>
    <w:link w:val="Footer"/>
    <w:uiPriority w:val="99"/>
    <w:rsid w:val="00776ED8"/>
    <w:rPr>
      <w:lang w:val="en-US"/>
    </w:rPr>
  </w:style>
  <w:style w:type="character" w:styleId="FollowedHyperlink">
    <w:name w:val="FollowedHyperlink"/>
    <w:basedOn w:val="DefaultParagraphFont"/>
    <w:uiPriority w:val="99"/>
    <w:semiHidden/>
    <w:unhideWhenUsed/>
    <w:rsid w:val="0089458D"/>
    <w:rPr>
      <w:color w:val="800080" w:themeColor="followedHyperlink"/>
      <w:u w:val="single"/>
    </w:rPr>
  </w:style>
  <w:style w:type="paragraph" w:styleId="Revision">
    <w:name w:val="Revision"/>
    <w:hidden/>
    <w:uiPriority w:val="99"/>
    <w:semiHidden/>
    <w:rsid w:val="00170101"/>
    <w:pPr>
      <w:spacing w:after="0" w:line="240" w:lineRule="auto"/>
    </w:pPr>
    <w:rPr>
      <w:lang w:val="en-US"/>
    </w:rPr>
  </w:style>
  <w:style w:type="paragraph" w:styleId="NormalWeb">
    <w:name w:val="Normal (Web)"/>
    <w:basedOn w:val="Normal"/>
    <w:uiPriority w:val="99"/>
    <w:unhideWhenUsed/>
    <w:rsid w:val="00172B0E"/>
    <w:pPr>
      <w:spacing w:before="100" w:beforeAutospacing="1" w:after="100" w:afterAutospacing="1" w:line="240" w:lineRule="auto"/>
    </w:pPr>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9297212">
      <w:bodyDiv w:val="1"/>
      <w:marLeft w:val="0"/>
      <w:marRight w:val="0"/>
      <w:marTop w:val="0"/>
      <w:marBottom w:val="0"/>
      <w:divBdr>
        <w:top w:val="none" w:sz="0" w:space="0" w:color="auto"/>
        <w:left w:val="none" w:sz="0" w:space="0" w:color="auto"/>
        <w:bottom w:val="none" w:sz="0" w:space="0" w:color="auto"/>
        <w:right w:val="none" w:sz="0" w:space="0" w:color="auto"/>
      </w:divBdr>
    </w:div>
    <w:div w:id="729109977">
      <w:bodyDiv w:val="1"/>
      <w:marLeft w:val="0"/>
      <w:marRight w:val="0"/>
      <w:marTop w:val="0"/>
      <w:marBottom w:val="0"/>
      <w:divBdr>
        <w:top w:val="none" w:sz="0" w:space="0" w:color="auto"/>
        <w:left w:val="none" w:sz="0" w:space="0" w:color="auto"/>
        <w:bottom w:val="none" w:sz="0" w:space="0" w:color="auto"/>
        <w:right w:val="none" w:sz="0" w:space="0" w:color="auto"/>
      </w:divBdr>
    </w:div>
    <w:div w:id="824668084">
      <w:bodyDiv w:val="1"/>
      <w:marLeft w:val="0"/>
      <w:marRight w:val="0"/>
      <w:marTop w:val="0"/>
      <w:marBottom w:val="0"/>
      <w:divBdr>
        <w:top w:val="none" w:sz="0" w:space="0" w:color="auto"/>
        <w:left w:val="none" w:sz="0" w:space="0" w:color="auto"/>
        <w:bottom w:val="none" w:sz="0" w:space="0" w:color="auto"/>
        <w:right w:val="none" w:sz="0" w:space="0" w:color="auto"/>
      </w:divBdr>
    </w:div>
    <w:div w:id="883567076">
      <w:bodyDiv w:val="1"/>
      <w:marLeft w:val="0"/>
      <w:marRight w:val="0"/>
      <w:marTop w:val="0"/>
      <w:marBottom w:val="0"/>
      <w:divBdr>
        <w:top w:val="none" w:sz="0" w:space="0" w:color="auto"/>
        <w:left w:val="none" w:sz="0" w:space="0" w:color="auto"/>
        <w:bottom w:val="none" w:sz="0" w:space="0" w:color="auto"/>
        <w:right w:val="none" w:sz="0" w:space="0" w:color="auto"/>
      </w:divBdr>
    </w:div>
    <w:div w:id="892892236">
      <w:bodyDiv w:val="1"/>
      <w:marLeft w:val="0"/>
      <w:marRight w:val="0"/>
      <w:marTop w:val="0"/>
      <w:marBottom w:val="0"/>
      <w:divBdr>
        <w:top w:val="none" w:sz="0" w:space="0" w:color="auto"/>
        <w:left w:val="none" w:sz="0" w:space="0" w:color="auto"/>
        <w:bottom w:val="none" w:sz="0" w:space="0" w:color="auto"/>
        <w:right w:val="none" w:sz="0" w:space="0" w:color="auto"/>
      </w:divBdr>
    </w:div>
    <w:div w:id="1542667596">
      <w:bodyDiv w:val="1"/>
      <w:marLeft w:val="0"/>
      <w:marRight w:val="0"/>
      <w:marTop w:val="0"/>
      <w:marBottom w:val="0"/>
      <w:divBdr>
        <w:top w:val="none" w:sz="0" w:space="0" w:color="auto"/>
        <w:left w:val="none" w:sz="0" w:space="0" w:color="auto"/>
        <w:bottom w:val="none" w:sz="0" w:space="0" w:color="auto"/>
        <w:right w:val="none" w:sz="0" w:space="0" w:color="auto"/>
      </w:divBdr>
    </w:div>
    <w:div w:id="209238510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n.edu.au/scholarships-grants/fapesp" TargetMode="External"/><Relationship Id="rId13" Type="http://schemas.openxmlformats.org/officeDocument/2006/relationships/hyperlink" Target="http://www.fapesp.br/sprint/call42018" TargetMode="External"/><Relationship Id="rId18" Type="http://schemas.openxmlformats.org/officeDocument/2006/relationships/hyperlink" Target="mailto:denise.pottumati@uts.edu.a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atn.edu.au/scholarships-grants/fapesp/" TargetMode="External"/><Relationship Id="rId17" Type="http://schemas.openxmlformats.org/officeDocument/2006/relationships/hyperlink" Target="mailto:andrew.beveridge@unisa.edu.au" TargetMode="External"/><Relationship Id="rId2" Type="http://schemas.openxmlformats.org/officeDocument/2006/relationships/numbering" Target="numbering.xml"/><Relationship Id="rId16" Type="http://schemas.openxmlformats.org/officeDocument/2006/relationships/hyperlink" Target="mailto:researchfellowships@rmit.edu.a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pesp.br/en/783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atn.edu.au/scholarships-grants/fapesp/" TargetMode="External"/><Relationship Id="rId23" Type="http://schemas.openxmlformats.org/officeDocument/2006/relationships/fontTable" Target="fontTable.xml"/><Relationship Id="rId10" Type="http://schemas.openxmlformats.org/officeDocument/2006/relationships/hyperlink" Target="http://www.fapesp.br/sprint/call22019" TargetMode="External"/><Relationship Id="rId19" Type="http://schemas.openxmlformats.org/officeDocument/2006/relationships/hyperlink" Target="mailto:ORD-Grants@curtin.edu.au" TargetMode="External"/><Relationship Id="rId4" Type="http://schemas.openxmlformats.org/officeDocument/2006/relationships/settings" Target="settings.xml"/><Relationship Id="rId9" Type="http://schemas.openxmlformats.org/officeDocument/2006/relationships/hyperlink" Target="http://www.fapesp.br/sprint/call2201" TargetMode="External"/><Relationship Id="rId14" Type="http://schemas.openxmlformats.org/officeDocument/2006/relationships/hyperlink" Target="http://www.fapesp.br" TargetMode="External"/><Relationship Id="rId22" Type="http://schemas.openxmlformats.org/officeDocument/2006/relationships/header" Target="head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D6E50-D735-477E-9E48-8145735EA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1780</Words>
  <Characters>9472</Characters>
  <Application>Microsoft Office Word</Application>
  <DocSecurity>0</DocSecurity>
  <Lines>220</Lines>
  <Paragraphs>62</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Regionales Rechenzentrum, Uni-Erlangen</Company>
  <LinksUpToDate>false</LinksUpToDate>
  <CharactersWithSpaces>11190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splufrei</dc:creator>
  <cp:lastModifiedBy>Alec Webb</cp:lastModifiedBy>
  <cp:revision>4</cp:revision>
  <cp:lastPrinted>2017-02-02T16:50:00Z</cp:lastPrinted>
  <dcterms:created xsi:type="dcterms:W3CDTF">2019-02-25T21:34:00Z</dcterms:created>
  <dcterms:modified xsi:type="dcterms:W3CDTF">2019-05-09T23:49:00Z</dcterms:modified>
</cp:coreProperties>
</file>